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8738" w14:textId="1E2A45F7" w:rsidR="00732EE4" w:rsidRPr="005546D2" w:rsidRDefault="00000000">
      <w:pPr>
        <w:pStyle w:val="Tekstpodstawowy"/>
        <w:spacing w:before="56" w:line="276" w:lineRule="auto"/>
        <w:ind w:left="2124" w:right="2810" w:firstLine="708"/>
        <w:jc w:val="center"/>
        <w:rPr>
          <w:rFonts w:ascii="Arial" w:hAnsi="Arial" w:cs="Arial"/>
        </w:rPr>
      </w:pPr>
      <w:r w:rsidRPr="005546D2">
        <w:rPr>
          <w:rFonts w:ascii="Arial" w:hAnsi="Arial" w:cs="Arial"/>
        </w:rPr>
        <w:t>ZAPYTANIE</w:t>
      </w:r>
      <w:r w:rsidRPr="005546D2">
        <w:rPr>
          <w:rFonts w:ascii="Arial" w:hAnsi="Arial" w:cs="Arial"/>
          <w:spacing w:val="-3"/>
        </w:rPr>
        <w:t xml:space="preserve"> </w:t>
      </w:r>
      <w:r w:rsidRPr="005546D2">
        <w:rPr>
          <w:rFonts w:ascii="Arial" w:hAnsi="Arial" w:cs="Arial"/>
        </w:rPr>
        <w:t>OFERTOWE</w:t>
      </w:r>
      <w:r w:rsidRPr="005546D2">
        <w:rPr>
          <w:rFonts w:ascii="Arial" w:hAnsi="Arial" w:cs="Arial"/>
          <w:spacing w:val="-5"/>
        </w:rPr>
        <w:t xml:space="preserve"> </w:t>
      </w:r>
      <w:r w:rsidRPr="005546D2">
        <w:rPr>
          <w:rFonts w:ascii="Arial" w:hAnsi="Arial" w:cs="Arial"/>
        </w:rPr>
        <w:t>nr</w:t>
      </w:r>
      <w:r w:rsidRPr="005546D2">
        <w:rPr>
          <w:rFonts w:ascii="Arial" w:hAnsi="Arial" w:cs="Arial"/>
          <w:spacing w:val="-3"/>
        </w:rPr>
        <w:t xml:space="preserve"> </w:t>
      </w:r>
      <w:r w:rsidR="007A052E" w:rsidRPr="005546D2">
        <w:rPr>
          <w:rFonts w:ascii="Arial" w:hAnsi="Arial" w:cs="Arial"/>
        </w:rPr>
        <w:t>6</w:t>
      </w:r>
    </w:p>
    <w:p w14:paraId="4874248B" w14:textId="77777777" w:rsidR="00732EE4" w:rsidRPr="005546D2" w:rsidRDefault="00732EE4">
      <w:pPr>
        <w:spacing w:line="276" w:lineRule="auto"/>
        <w:jc w:val="center"/>
        <w:rPr>
          <w:rFonts w:ascii="Arial" w:hAnsi="Arial" w:cs="Arial"/>
        </w:rPr>
      </w:pPr>
    </w:p>
    <w:tbl>
      <w:tblPr>
        <w:tblStyle w:val="Tabela-Siatka"/>
        <w:tblW w:w="9640" w:type="dxa"/>
        <w:tblInd w:w="-176" w:type="dxa"/>
        <w:tblLayout w:type="fixed"/>
        <w:tblLook w:val="04A0" w:firstRow="1" w:lastRow="0" w:firstColumn="1" w:lastColumn="0" w:noHBand="0" w:noVBand="1"/>
      </w:tblPr>
      <w:tblGrid>
        <w:gridCol w:w="2225"/>
        <w:gridCol w:w="7415"/>
      </w:tblGrid>
      <w:tr w:rsidR="00732EE4" w:rsidRPr="005546D2" w14:paraId="6EEAB010" w14:textId="77777777" w:rsidTr="00A95081">
        <w:tc>
          <w:tcPr>
            <w:tcW w:w="2225" w:type="dxa"/>
          </w:tcPr>
          <w:p w14:paraId="2AAAC0FD" w14:textId="77777777" w:rsidR="00732EE4" w:rsidRPr="005546D2" w:rsidRDefault="00000000">
            <w:pPr>
              <w:spacing w:after="0" w:line="276" w:lineRule="auto"/>
              <w:rPr>
                <w:rFonts w:ascii="Arial" w:hAnsi="Arial" w:cs="Arial"/>
              </w:rPr>
            </w:pPr>
            <w:r w:rsidRPr="005546D2">
              <w:rPr>
                <w:rFonts w:ascii="Arial" w:eastAsia="Calibri" w:hAnsi="Arial" w:cs="Arial"/>
              </w:rPr>
              <w:t>ZAMAWIAJĄCY</w:t>
            </w:r>
          </w:p>
        </w:tc>
        <w:tc>
          <w:tcPr>
            <w:tcW w:w="7415" w:type="dxa"/>
          </w:tcPr>
          <w:p w14:paraId="73BA713D" w14:textId="77777777" w:rsidR="00732EE4" w:rsidRPr="005546D2" w:rsidRDefault="00000000">
            <w:pPr>
              <w:pStyle w:val="TableParagraph"/>
              <w:spacing w:line="276" w:lineRule="auto"/>
              <w:ind w:left="0"/>
              <w:rPr>
                <w:rFonts w:ascii="Arial" w:hAnsi="Arial" w:cs="Arial"/>
                <w:b/>
                <w:bCs/>
                <w:spacing w:val="-1"/>
              </w:rPr>
            </w:pPr>
            <w:r w:rsidRPr="005546D2">
              <w:rPr>
                <w:rFonts w:ascii="Arial" w:hAnsi="Arial" w:cs="Arial"/>
                <w:b/>
                <w:bCs/>
                <w:spacing w:val="-1"/>
              </w:rPr>
              <w:t>KEBELLA SPÓŁKA Z OGRANICZONĄ ODPOWIEDZIALNOŚCIĄ</w:t>
            </w:r>
          </w:p>
          <w:p w14:paraId="52972E5D" w14:textId="77777777" w:rsidR="00732EE4" w:rsidRPr="005546D2" w:rsidRDefault="00000000">
            <w:pPr>
              <w:pStyle w:val="TableParagraph"/>
              <w:spacing w:line="276" w:lineRule="auto"/>
              <w:ind w:left="0"/>
              <w:rPr>
                <w:rFonts w:ascii="Arial" w:hAnsi="Arial" w:cs="Arial"/>
                <w:spacing w:val="-1"/>
              </w:rPr>
            </w:pPr>
            <w:r w:rsidRPr="005546D2">
              <w:rPr>
                <w:rFonts w:ascii="Arial" w:hAnsi="Arial" w:cs="Arial"/>
                <w:spacing w:val="-1"/>
              </w:rPr>
              <w:t>Ul. Tadeusza Kościuszki 38/9,</w:t>
            </w:r>
          </w:p>
          <w:p w14:paraId="0CDA93B5" w14:textId="77777777" w:rsidR="00732EE4" w:rsidRPr="005546D2" w:rsidRDefault="00000000">
            <w:pPr>
              <w:pStyle w:val="TableParagraph"/>
              <w:spacing w:line="276" w:lineRule="auto"/>
              <w:ind w:left="0"/>
              <w:rPr>
                <w:rFonts w:ascii="Arial" w:hAnsi="Arial" w:cs="Arial"/>
                <w:spacing w:val="-1"/>
              </w:rPr>
            </w:pPr>
            <w:r w:rsidRPr="005546D2">
              <w:rPr>
                <w:rFonts w:ascii="Arial" w:hAnsi="Arial" w:cs="Arial"/>
                <w:spacing w:val="-1"/>
              </w:rPr>
              <w:t>40-048 Katowice</w:t>
            </w:r>
          </w:p>
          <w:p w14:paraId="38614C23" w14:textId="77777777" w:rsidR="00732EE4" w:rsidRPr="005546D2" w:rsidRDefault="00000000">
            <w:pPr>
              <w:pStyle w:val="TableParagraph"/>
              <w:spacing w:line="276" w:lineRule="auto"/>
              <w:ind w:left="0"/>
              <w:rPr>
                <w:rFonts w:ascii="Arial" w:hAnsi="Arial" w:cs="Arial"/>
                <w:spacing w:val="-1"/>
              </w:rPr>
            </w:pPr>
            <w:r w:rsidRPr="005546D2">
              <w:rPr>
                <w:rFonts w:ascii="Arial" w:hAnsi="Arial" w:cs="Arial"/>
                <w:spacing w:val="-1"/>
              </w:rPr>
              <w:t>NIP: 7272838198</w:t>
            </w:r>
          </w:p>
          <w:p w14:paraId="07B2BC33" w14:textId="77777777" w:rsidR="00732EE4" w:rsidRPr="005546D2" w:rsidRDefault="00000000" w:rsidP="005546D2">
            <w:pPr>
              <w:pStyle w:val="TableParagraph"/>
              <w:spacing w:line="276" w:lineRule="auto"/>
              <w:ind w:left="0"/>
              <w:jc w:val="both"/>
              <w:rPr>
                <w:rFonts w:ascii="Arial" w:hAnsi="Arial" w:cs="Arial"/>
                <w:spacing w:val="-1"/>
              </w:rPr>
            </w:pPr>
            <w:r w:rsidRPr="005546D2">
              <w:rPr>
                <w:rFonts w:ascii="Arial" w:hAnsi="Arial" w:cs="Arial"/>
                <w:spacing w:val="-1"/>
              </w:rPr>
              <w:t>REGON: 384036262</w:t>
            </w:r>
          </w:p>
        </w:tc>
      </w:tr>
      <w:tr w:rsidR="00732EE4" w:rsidRPr="005546D2" w14:paraId="47EE76D0" w14:textId="77777777" w:rsidTr="00A95081">
        <w:tc>
          <w:tcPr>
            <w:tcW w:w="2225" w:type="dxa"/>
          </w:tcPr>
          <w:p w14:paraId="3C715737" w14:textId="77777777" w:rsidR="00732EE4" w:rsidRPr="005546D2" w:rsidRDefault="00000000">
            <w:pPr>
              <w:pStyle w:val="TableParagraph"/>
              <w:spacing w:line="276" w:lineRule="auto"/>
              <w:ind w:left="0"/>
              <w:rPr>
                <w:rFonts w:ascii="Arial" w:hAnsi="Arial" w:cs="Arial"/>
              </w:rPr>
            </w:pPr>
            <w:r w:rsidRPr="005546D2">
              <w:rPr>
                <w:rFonts w:ascii="Arial" w:hAnsi="Arial" w:cs="Arial"/>
              </w:rPr>
              <w:t>Postanowienia ogólne</w:t>
            </w:r>
          </w:p>
        </w:tc>
        <w:tc>
          <w:tcPr>
            <w:tcW w:w="7415" w:type="dxa"/>
          </w:tcPr>
          <w:p w14:paraId="1CB78823" w14:textId="1DAC9A40" w:rsidR="00482591" w:rsidRPr="005546D2" w:rsidRDefault="00000000">
            <w:pPr>
              <w:pStyle w:val="TableParagraph"/>
              <w:spacing w:before="3" w:line="276" w:lineRule="auto"/>
              <w:ind w:left="0"/>
              <w:jc w:val="both"/>
              <w:rPr>
                <w:rFonts w:ascii="Arial" w:hAnsi="Arial" w:cs="Arial"/>
              </w:rPr>
            </w:pPr>
            <w:r w:rsidRPr="005546D2">
              <w:rPr>
                <w:rFonts w:ascii="Arial" w:hAnsi="Arial" w:cs="Arial"/>
              </w:rPr>
              <w:t>Niniejsze    postępowanie   przeprowadzane    jest   w   trybie    zapytania   ofertowego,</w:t>
            </w:r>
            <w:r w:rsidRPr="005546D2">
              <w:rPr>
                <w:rFonts w:ascii="Arial" w:hAnsi="Arial" w:cs="Arial"/>
                <w:spacing w:val="1"/>
              </w:rPr>
              <w:t xml:space="preserve"> </w:t>
            </w:r>
            <w:r w:rsidRPr="005546D2">
              <w:rPr>
                <w:rFonts w:ascii="Arial" w:hAnsi="Arial" w:cs="Arial"/>
              </w:rPr>
              <w:t xml:space="preserve">z zachowaniem zasady konkurencyjności, w związku </w:t>
            </w:r>
            <w:r w:rsidRPr="005546D2">
              <w:rPr>
                <w:rFonts w:ascii="Arial" w:hAnsi="Arial" w:cs="Arial"/>
              </w:rPr>
              <w:br/>
              <w:t xml:space="preserve">z realizacją projektu pt. „Prace badawczo-rozwojowe nad opracowaniem innowacyjnego lasera medycznego DermaBeam” współfinansowanego </w:t>
            </w:r>
            <w:r w:rsidRPr="005546D2">
              <w:rPr>
                <w:rFonts w:ascii="Arial" w:hAnsi="Arial" w:cs="Arial"/>
              </w:rPr>
              <w:br/>
              <w:t>w ramach</w:t>
            </w:r>
            <w:r w:rsidRPr="005546D2">
              <w:rPr>
                <w:rFonts w:ascii="Arial" w:hAnsi="Arial" w:cs="Arial"/>
                <w:spacing w:val="1"/>
              </w:rPr>
              <w:t xml:space="preserve"> </w:t>
            </w:r>
            <w:r w:rsidRPr="005546D2">
              <w:rPr>
                <w:rFonts w:ascii="Arial" w:hAnsi="Arial" w:cs="Arial"/>
              </w:rPr>
              <w:t xml:space="preserve">Działania FESL.01.02-Badania, rozwój i innowacje </w:t>
            </w:r>
            <w:r w:rsidRPr="005546D2">
              <w:rPr>
                <w:rFonts w:ascii="Arial" w:hAnsi="Arial" w:cs="Arial"/>
              </w:rPr>
              <w:br/>
              <w:t>w przedsiębiorstwach z programu Fundusze Europejskie dla Śląskiego 2021-2027 (Europejski Fundusz Rozwoju Regionalnego).</w:t>
            </w:r>
          </w:p>
        </w:tc>
      </w:tr>
      <w:tr w:rsidR="00A95081" w:rsidRPr="005546D2" w14:paraId="16E78653" w14:textId="77777777" w:rsidTr="00A95081">
        <w:tc>
          <w:tcPr>
            <w:tcW w:w="2225" w:type="dxa"/>
          </w:tcPr>
          <w:p w14:paraId="2250EA13" w14:textId="77777777" w:rsidR="00A95081" w:rsidRPr="005546D2" w:rsidRDefault="00A95081" w:rsidP="00A95081">
            <w:pPr>
              <w:pStyle w:val="TableParagraph"/>
              <w:spacing w:line="276" w:lineRule="auto"/>
              <w:ind w:left="0"/>
              <w:rPr>
                <w:rFonts w:ascii="Arial" w:hAnsi="Arial" w:cs="Arial"/>
              </w:rPr>
            </w:pPr>
            <w:r w:rsidRPr="005546D2">
              <w:rPr>
                <w:rFonts w:ascii="Arial" w:hAnsi="Arial" w:cs="Arial"/>
              </w:rPr>
              <w:t>Przedmiot zamówienia</w:t>
            </w:r>
          </w:p>
        </w:tc>
        <w:tc>
          <w:tcPr>
            <w:tcW w:w="7415" w:type="dxa"/>
          </w:tcPr>
          <w:p w14:paraId="248C470D" w14:textId="0CCCFBB0" w:rsidR="00126BDE" w:rsidRPr="005546D2" w:rsidRDefault="00A95081" w:rsidP="00126BDE">
            <w:pPr>
              <w:pStyle w:val="TableParagraph"/>
              <w:spacing w:before="10" w:line="276" w:lineRule="auto"/>
              <w:ind w:left="0" w:right="93"/>
              <w:jc w:val="both"/>
              <w:rPr>
                <w:rFonts w:ascii="Arial" w:hAnsi="Arial" w:cs="Arial"/>
              </w:rPr>
            </w:pPr>
            <w:r w:rsidRPr="005546D2">
              <w:rPr>
                <w:rFonts w:ascii="Arial" w:hAnsi="Arial" w:cs="Arial"/>
                <w:b/>
                <w:bCs/>
              </w:rPr>
              <w:t xml:space="preserve">Przedmiotem zamówienia </w:t>
            </w:r>
            <w:r w:rsidR="00006656" w:rsidRPr="005546D2">
              <w:rPr>
                <w:rFonts w:ascii="Arial" w:hAnsi="Arial" w:cs="Arial"/>
                <w:b/>
                <w:bCs/>
              </w:rPr>
              <w:t xml:space="preserve">jest dostawa fabrycznie </w:t>
            </w:r>
            <w:r w:rsidR="00C54226" w:rsidRPr="005546D2">
              <w:rPr>
                <w:rFonts w:ascii="Arial" w:hAnsi="Arial" w:cs="Arial"/>
                <w:b/>
                <w:bCs/>
              </w:rPr>
              <w:t>nowych komponentów</w:t>
            </w:r>
            <w:r w:rsidR="00126BDE" w:rsidRPr="005546D2">
              <w:rPr>
                <w:rFonts w:ascii="Arial" w:hAnsi="Arial" w:cs="Arial"/>
                <w:b/>
                <w:bCs/>
              </w:rPr>
              <w:t xml:space="preserve"> niezbędnych do budowy stołu badawczego</w:t>
            </w:r>
            <w:r w:rsidR="00126BDE" w:rsidRPr="005546D2">
              <w:rPr>
                <w:rFonts w:ascii="Arial" w:hAnsi="Arial" w:cs="Arial"/>
              </w:rPr>
              <w:t xml:space="preserve"> przeznaczonego do precyzyjnego montażu i pozycjonowania aparatury badawczej, zgodnie z projektem</w:t>
            </w:r>
            <w:r w:rsidR="00C731A2" w:rsidRPr="005546D2">
              <w:rPr>
                <w:rFonts w:ascii="Arial" w:hAnsi="Arial" w:cs="Arial"/>
              </w:rPr>
              <w:t xml:space="preserve"> technicznym</w:t>
            </w:r>
            <w:r w:rsidR="00126BDE" w:rsidRPr="005546D2">
              <w:rPr>
                <w:rFonts w:ascii="Arial" w:hAnsi="Arial" w:cs="Arial"/>
              </w:rPr>
              <w:t xml:space="preserve"> dostarczonym przez Zamawiającego. Zakres dostawy obejmuje m.in.:</w:t>
            </w:r>
          </w:p>
          <w:p w14:paraId="348E8E92" w14:textId="1033679E" w:rsidR="00126BDE" w:rsidRPr="005546D2" w:rsidRDefault="00126BDE" w:rsidP="00126BDE">
            <w:pPr>
              <w:pStyle w:val="TableParagraph"/>
              <w:numPr>
                <w:ilvl w:val="0"/>
                <w:numId w:val="53"/>
              </w:numPr>
              <w:spacing w:before="10" w:line="276" w:lineRule="auto"/>
              <w:ind w:right="93"/>
              <w:jc w:val="both"/>
              <w:rPr>
                <w:rFonts w:ascii="Arial" w:hAnsi="Arial" w:cs="Arial"/>
              </w:rPr>
            </w:pPr>
            <w:r w:rsidRPr="005546D2">
              <w:rPr>
                <w:rFonts w:ascii="Arial" w:hAnsi="Arial" w:cs="Arial"/>
              </w:rPr>
              <w:t>profile aluminiowe,</w:t>
            </w:r>
          </w:p>
          <w:p w14:paraId="5C005081" w14:textId="77777777" w:rsidR="00126BDE" w:rsidRPr="005546D2" w:rsidRDefault="00126BDE" w:rsidP="00126BDE">
            <w:pPr>
              <w:pStyle w:val="TableParagraph"/>
              <w:numPr>
                <w:ilvl w:val="0"/>
                <w:numId w:val="53"/>
              </w:numPr>
              <w:spacing w:before="10" w:line="276" w:lineRule="auto"/>
              <w:ind w:right="93"/>
              <w:jc w:val="both"/>
              <w:rPr>
                <w:rFonts w:ascii="Arial" w:hAnsi="Arial" w:cs="Arial"/>
              </w:rPr>
            </w:pPr>
            <w:r w:rsidRPr="005546D2">
              <w:rPr>
                <w:rFonts w:ascii="Arial" w:hAnsi="Arial" w:cs="Arial"/>
              </w:rPr>
              <w:t>prowadnice liniowe,</w:t>
            </w:r>
          </w:p>
          <w:p w14:paraId="131D3A0F" w14:textId="1F1ABFF7" w:rsidR="00126BDE" w:rsidRPr="005546D2" w:rsidRDefault="00126BDE" w:rsidP="00126BDE">
            <w:pPr>
              <w:pStyle w:val="TableParagraph"/>
              <w:numPr>
                <w:ilvl w:val="0"/>
                <w:numId w:val="53"/>
              </w:numPr>
              <w:spacing w:before="10" w:line="276" w:lineRule="auto"/>
              <w:ind w:right="93"/>
              <w:jc w:val="both"/>
              <w:rPr>
                <w:rFonts w:ascii="Arial" w:hAnsi="Arial" w:cs="Arial"/>
              </w:rPr>
            </w:pPr>
            <w:r w:rsidRPr="005546D2">
              <w:rPr>
                <w:rFonts w:ascii="Arial" w:hAnsi="Arial" w:cs="Arial"/>
              </w:rPr>
              <w:t>blaty,</w:t>
            </w:r>
          </w:p>
          <w:p w14:paraId="63491914" w14:textId="77777777" w:rsidR="00126BDE" w:rsidRPr="005546D2" w:rsidRDefault="00126BDE" w:rsidP="00126BDE">
            <w:pPr>
              <w:pStyle w:val="TableParagraph"/>
              <w:numPr>
                <w:ilvl w:val="0"/>
                <w:numId w:val="53"/>
              </w:numPr>
              <w:spacing w:before="10" w:line="276" w:lineRule="auto"/>
              <w:ind w:right="93"/>
              <w:jc w:val="both"/>
              <w:rPr>
                <w:rFonts w:ascii="Arial" w:hAnsi="Arial" w:cs="Arial"/>
              </w:rPr>
            </w:pPr>
            <w:r w:rsidRPr="005546D2">
              <w:rPr>
                <w:rFonts w:ascii="Arial" w:hAnsi="Arial" w:cs="Arial"/>
              </w:rPr>
              <w:t>elementy mocujące,</w:t>
            </w:r>
          </w:p>
          <w:p w14:paraId="5C7E0DE2" w14:textId="065406FC" w:rsidR="00126BDE" w:rsidRPr="005546D2" w:rsidRDefault="00126BDE" w:rsidP="00126BDE">
            <w:pPr>
              <w:pStyle w:val="TableParagraph"/>
              <w:numPr>
                <w:ilvl w:val="0"/>
                <w:numId w:val="53"/>
              </w:numPr>
              <w:spacing w:before="10" w:line="276" w:lineRule="auto"/>
              <w:ind w:right="93"/>
              <w:jc w:val="both"/>
              <w:rPr>
                <w:rFonts w:ascii="Arial" w:hAnsi="Arial" w:cs="Arial"/>
              </w:rPr>
            </w:pPr>
            <w:r w:rsidRPr="005546D2">
              <w:rPr>
                <w:rFonts w:ascii="Arial" w:hAnsi="Arial" w:cs="Arial"/>
              </w:rPr>
              <w:t>materiały uszczelniające.</w:t>
            </w:r>
          </w:p>
          <w:p w14:paraId="5E303299" w14:textId="77777777" w:rsidR="00126BDE" w:rsidRPr="005546D2" w:rsidRDefault="00126BDE" w:rsidP="00006656">
            <w:pPr>
              <w:pStyle w:val="TableParagraph"/>
              <w:spacing w:before="10" w:line="276" w:lineRule="auto"/>
              <w:ind w:left="0" w:right="93"/>
              <w:jc w:val="both"/>
              <w:rPr>
                <w:rFonts w:ascii="Arial" w:hAnsi="Arial" w:cs="Arial"/>
              </w:rPr>
            </w:pPr>
          </w:p>
          <w:p w14:paraId="64D27026" w14:textId="61DA358E" w:rsidR="00A95081" w:rsidRPr="005546D2" w:rsidRDefault="00126BDE" w:rsidP="00006656">
            <w:pPr>
              <w:pStyle w:val="TableParagraph"/>
              <w:spacing w:before="10" w:line="276" w:lineRule="auto"/>
              <w:ind w:left="0" w:right="93"/>
              <w:jc w:val="both"/>
              <w:rPr>
                <w:rFonts w:ascii="Arial" w:hAnsi="Arial" w:cs="Arial"/>
              </w:rPr>
            </w:pPr>
            <w:r w:rsidRPr="005546D2">
              <w:rPr>
                <w:rFonts w:ascii="Arial" w:hAnsi="Arial" w:cs="Arial"/>
              </w:rPr>
              <w:t>Projekt stołu badawczego wraz z</w:t>
            </w:r>
            <w:r w:rsidR="0095307C" w:rsidRPr="005546D2">
              <w:rPr>
                <w:rFonts w:ascii="Arial" w:hAnsi="Arial" w:cs="Arial"/>
              </w:rPr>
              <w:t>e</w:t>
            </w:r>
            <w:r w:rsidRPr="005546D2">
              <w:rPr>
                <w:rFonts w:ascii="Arial" w:hAnsi="Arial" w:cs="Arial"/>
              </w:rPr>
              <w:t xml:space="preserve"> </w:t>
            </w:r>
            <w:r w:rsidR="00C54226" w:rsidRPr="005546D2">
              <w:rPr>
                <w:rFonts w:ascii="Arial" w:hAnsi="Arial" w:cs="Arial"/>
              </w:rPr>
              <w:t>szczegółowym opisem</w:t>
            </w:r>
            <w:r w:rsidRPr="005546D2">
              <w:rPr>
                <w:rFonts w:ascii="Arial" w:hAnsi="Arial" w:cs="Arial"/>
              </w:rPr>
              <w:t xml:space="preserve"> materiałów i akcesoriów potrzebnych do jego budowy </w:t>
            </w:r>
            <w:r w:rsidR="007A052E" w:rsidRPr="005546D2">
              <w:rPr>
                <w:rFonts w:ascii="Arial" w:hAnsi="Arial" w:cs="Arial"/>
              </w:rPr>
              <w:t xml:space="preserve">zostanie dostarczony do Oferenta po podpisaniu umowy o zachowaniu poufności stanowiącej </w:t>
            </w:r>
            <w:r w:rsidR="007A052E" w:rsidRPr="005546D2">
              <w:rPr>
                <w:rFonts w:ascii="Arial" w:hAnsi="Arial" w:cs="Arial"/>
                <w:b/>
                <w:bCs/>
              </w:rPr>
              <w:t>Załącznik nr 2 do Zapytania ofertowego</w:t>
            </w:r>
            <w:r w:rsidR="007A052E" w:rsidRPr="005546D2">
              <w:rPr>
                <w:rFonts w:ascii="Arial" w:hAnsi="Arial" w:cs="Arial"/>
              </w:rPr>
              <w:t>.</w:t>
            </w:r>
          </w:p>
          <w:p w14:paraId="75F2FB72" w14:textId="77777777" w:rsidR="007A052E" w:rsidRPr="005546D2" w:rsidRDefault="007A052E" w:rsidP="00006656">
            <w:pPr>
              <w:pStyle w:val="TableParagraph"/>
              <w:spacing w:before="10" w:line="276" w:lineRule="auto"/>
              <w:ind w:left="0" w:right="93"/>
              <w:jc w:val="both"/>
              <w:rPr>
                <w:rFonts w:ascii="Arial" w:hAnsi="Arial" w:cs="Arial"/>
              </w:rPr>
            </w:pPr>
          </w:p>
          <w:p w14:paraId="07D9F882" w14:textId="2D15BE95" w:rsidR="00482591" w:rsidRPr="005546D2" w:rsidRDefault="007A052E" w:rsidP="003701A7">
            <w:pPr>
              <w:pStyle w:val="TableParagraph"/>
              <w:spacing w:before="10" w:line="276" w:lineRule="auto"/>
              <w:ind w:left="0" w:right="93"/>
              <w:jc w:val="both"/>
              <w:rPr>
                <w:rFonts w:ascii="Arial" w:hAnsi="Arial" w:cs="Arial"/>
              </w:rPr>
            </w:pPr>
            <w:r w:rsidRPr="005546D2">
              <w:rPr>
                <w:rFonts w:ascii="Arial" w:hAnsi="Arial" w:cs="Arial"/>
              </w:rPr>
              <w:t>Umowa poufności podpisana podpisem elektronicznym kwalifikowalnym powinna zostać dostarczona na adres mailowy właściwy do złożenia oferty lub w oryginale do siedziby Zamawiającego. Umowy przesłane w formie skanu nie będę honorowane. Umowy podpisane profilem zaufanym nie będą honorowane. Umowa musi zostać popisana przez osobę upoważnioną do reprezentowania Oferenta. Po jej otrzymaniu na adres mailowy wskazany w umowie zostanie wysłany ww. projekt stołu badawczego.</w:t>
            </w:r>
          </w:p>
          <w:p w14:paraId="5354264F" w14:textId="77777777" w:rsidR="00482591" w:rsidRPr="005546D2" w:rsidRDefault="00482591" w:rsidP="00A95081">
            <w:pPr>
              <w:spacing w:after="0" w:line="276" w:lineRule="auto"/>
              <w:ind w:right="93"/>
              <w:jc w:val="both"/>
              <w:rPr>
                <w:rFonts w:ascii="Arial" w:hAnsi="Arial" w:cs="Arial"/>
              </w:rPr>
            </w:pPr>
          </w:p>
          <w:p w14:paraId="2D3F340C" w14:textId="77777777" w:rsidR="00A95081" w:rsidRPr="005546D2" w:rsidRDefault="00A95081" w:rsidP="00A95081">
            <w:pPr>
              <w:pStyle w:val="TableParagraph"/>
              <w:spacing w:before="10" w:line="276" w:lineRule="auto"/>
              <w:ind w:left="0" w:right="93"/>
              <w:jc w:val="both"/>
              <w:rPr>
                <w:rFonts w:ascii="Arial" w:hAnsi="Arial" w:cs="Arial"/>
              </w:rPr>
            </w:pPr>
            <w:r w:rsidRPr="005546D2">
              <w:rPr>
                <w:rFonts w:ascii="Arial" w:hAnsi="Arial" w:cs="Arial"/>
                <w:b/>
                <w:bCs/>
              </w:rPr>
              <w:t xml:space="preserve">Niniejsze postępowanie obejmuje część zamówienia. </w:t>
            </w:r>
            <w:r w:rsidRPr="005546D2">
              <w:rPr>
                <w:rFonts w:ascii="Arial" w:hAnsi="Arial" w:cs="Arial"/>
              </w:rPr>
              <w:t>Planuje się dodatkowo:</w:t>
            </w:r>
          </w:p>
          <w:p w14:paraId="7F865A8B" w14:textId="5D8A334F" w:rsidR="007A052E" w:rsidRPr="005546D2" w:rsidRDefault="003701A7">
            <w:pPr>
              <w:pStyle w:val="TableParagraph"/>
              <w:numPr>
                <w:ilvl w:val="0"/>
                <w:numId w:val="35"/>
              </w:numPr>
              <w:spacing w:before="10" w:line="276" w:lineRule="auto"/>
              <w:ind w:right="93"/>
              <w:jc w:val="both"/>
              <w:rPr>
                <w:rFonts w:ascii="Arial" w:hAnsi="Arial" w:cs="Arial"/>
              </w:rPr>
            </w:pPr>
            <w:r w:rsidRPr="005546D2">
              <w:rPr>
                <w:rFonts w:ascii="Arial" w:hAnsi="Arial" w:cs="Arial"/>
              </w:rPr>
              <w:t>zakup komponentów do budowy stanowiska do badania lasera,</w:t>
            </w:r>
          </w:p>
          <w:p w14:paraId="6CBC700C" w14:textId="43DFE5F9" w:rsidR="00A95081" w:rsidRPr="005546D2" w:rsidRDefault="00A95081">
            <w:pPr>
              <w:pStyle w:val="TableParagraph"/>
              <w:numPr>
                <w:ilvl w:val="0"/>
                <w:numId w:val="35"/>
              </w:numPr>
              <w:spacing w:before="10" w:line="276" w:lineRule="auto"/>
              <w:ind w:right="93"/>
              <w:jc w:val="both"/>
              <w:rPr>
                <w:rFonts w:ascii="Arial" w:hAnsi="Arial" w:cs="Arial"/>
                <w:b/>
                <w:bCs/>
              </w:rPr>
            </w:pPr>
            <w:r w:rsidRPr="005546D2">
              <w:rPr>
                <w:rFonts w:ascii="Arial" w:hAnsi="Arial" w:cs="Arial"/>
              </w:rPr>
              <w:t>zakup materiałów na potrzeby wykonania pierwszego etapu prac przemysłowych,</w:t>
            </w:r>
          </w:p>
          <w:p w14:paraId="3053B8DB" w14:textId="7A5B6F0B" w:rsidR="00482591" w:rsidRPr="005546D2" w:rsidRDefault="00A95081" w:rsidP="00482591">
            <w:pPr>
              <w:pStyle w:val="TableParagraph"/>
              <w:numPr>
                <w:ilvl w:val="0"/>
                <w:numId w:val="35"/>
              </w:numPr>
              <w:spacing w:before="10" w:line="276" w:lineRule="auto"/>
              <w:ind w:right="93"/>
              <w:jc w:val="both"/>
              <w:rPr>
                <w:rFonts w:ascii="Arial" w:hAnsi="Arial" w:cs="Arial"/>
                <w:b/>
                <w:bCs/>
              </w:rPr>
            </w:pPr>
            <w:r w:rsidRPr="005546D2">
              <w:rPr>
                <w:rFonts w:ascii="Arial" w:hAnsi="Arial" w:cs="Arial"/>
              </w:rPr>
              <w:lastRenderedPageBreak/>
              <w:t>zakup materiałów na potrzeby wykonania drugiego etapu prac przemysłowych.</w:t>
            </w:r>
          </w:p>
        </w:tc>
      </w:tr>
      <w:tr w:rsidR="00A95081" w:rsidRPr="005546D2" w14:paraId="6B1F79B0" w14:textId="77777777" w:rsidTr="00A95081">
        <w:tc>
          <w:tcPr>
            <w:tcW w:w="2225" w:type="dxa"/>
          </w:tcPr>
          <w:p w14:paraId="4B18CCAF" w14:textId="77777777" w:rsidR="00A95081" w:rsidRPr="005546D2" w:rsidRDefault="00A95081" w:rsidP="00A95081">
            <w:pPr>
              <w:spacing w:after="0" w:line="276" w:lineRule="auto"/>
              <w:rPr>
                <w:rFonts w:ascii="Arial" w:hAnsi="Arial" w:cs="Arial"/>
              </w:rPr>
            </w:pPr>
            <w:r w:rsidRPr="005546D2">
              <w:rPr>
                <w:rFonts w:ascii="Arial" w:eastAsia="Calibri" w:hAnsi="Arial" w:cs="Arial"/>
              </w:rPr>
              <w:lastRenderedPageBreak/>
              <w:t>Kod określony przez Wspólny Słownik Zamówień</w:t>
            </w:r>
            <w:r w:rsidRPr="005546D2">
              <w:rPr>
                <w:rFonts w:ascii="Arial" w:eastAsia="Calibri" w:hAnsi="Arial" w:cs="Arial"/>
                <w:spacing w:val="-4"/>
              </w:rPr>
              <w:t xml:space="preserve"> </w:t>
            </w:r>
            <w:r w:rsidRPr="005546D2">
              <w:rPr>
                <w:rFonts w:ascii="Arial" w:eastAsia="Calibri" w:hAnsi="Arial" w:cs="Arial"/>
              </w:rPr>
              <w:t>(CPV):</w:t>
            </w:r>
          </w:p>
        </w:tc>
        <w:tc>
          <w:tcPr>
            <w:tcW w:w="7415" w:type="dxa"/>
          </w:tcPr>
          <w:p w14:paraId="24DDC6C7" w14:textId="269A26B4" w:rsidR="00482591" w:rsidRPr="005546D2" w:rsidRDefault="00D91D87" w:rsidP="00A95081">
            <w:pPr>
              <w:pStyle w:val="TableParagraph"/>
              <w:spacing w:line="276" w:lineRule="auto"/>
              <w:ind w:left="0"/>
              <w:jc w:val="both"/>
              <w:rPr>
                <w:rFonts w:ascii="Arial" w:hAnsi="Arial" w:cs="Arial"/>
              </w:rPr>
            </w:pPr>
            <w:r w:rsidRPr="00D91D87">
              <w:rPr>
                <w:rFonts w:ascii="Arial" w:hAnsi="Arial" w:cs="Arial"/>
              </w:rPr>
              <w:t>44100000-1</w:t>
            </w:r>
            <w:r w:rsidR="00D01408" w:rsidRPr="005546D2">
              <w:rPr>
                <w:rFonts w:ascii="Arial" w:hAnsi="Arial" w:cs="Arial"/>
              </w:rPr>
              <w:t xml:space="preserve"> </w:t>
            </w:r>
            <w:r w:rsidRPr="00D91D87">
              <w:rPr>
                <w:rFonts w:ascii="Arial" w:hAnsi="Arial" w:cs="Arial"/>
              </w:rPr>
              <w:t>Materiały konstrukcyjne i elementy podobne</w:t>
            </w:r>
          </w:p>
        </w:tc>
      </w:tr>
      <w:tr w:rsidR="00A95081" w:rsidRPr="005546D2" w14:paraId="53568A0E" w14:textId="77777777" w:rsidTr="00A95081">
        <w:tc>
          <w:tcPr>
            <w:tcW w:w="2225" w:type="dxa"/>
          </w:tcPr>
          <w:p w14:paraId="318C3406" w14:textId="77777777" w:rsidR="00A95081" w:rsidRPr="005546D2" w:rsidRDefault="00A95081" w:rsidP="00A95081">
            <w:pPr>
              <w:spacing w:after="0" w:line="276" w:lineRule="auto"/>
              <w:rPr>
                <w:rFonts w:ascii="Arial" w:hAnsi="Arial" w:cs="Arial"/>
                <w:bCs/>
              </w:rPr>
            </w:pPr>
            <w:r w:rsidRPr="005546D2">
              <w:rPr>
                <w:rFonts w:ascii="Arial" w:eastAsia="Calibri" w:hAnsi="Arial" w:cs="Arial"/>
                <w:bCs/>
              </w:rPr>
              <w:t>Uwagi</w:t>
            </w:r>
            <w:r w:rsidRPr="005546D2">
              <w:rPr>
                <w:rFonts w:ascii="Arial" w:eastAsia="Calibri" w:hAnsi="Arial" w:cs="Arial"/>
                <w:bCs/>
                <w:spacing w:val="-3"/>
              </w:rPr>
              <w:t xml:space="preserve"> </w:t>
            </w:r>
            <w:r w:rsidRPr="005546D2">
              <w:rPr>
                <w:rFonts w:ascii="Arial" w:eastAsia="Calibri" w:hAnsi="Arial" w:cs="Arial"/>
                <w:bCs/>
              </w:rPr>
              <w:t>dodatkowe:</w:t>
            </w:r>
          </w:p>
        </w:tc>
        <w:tc>
          <w:tcPr>
            <w:tcW w:w="7415" w:type="dxa"/>
          </w:tcPr>
          <w:p w14:paraId="6AB490FC" w14:textId="0917B753" w:rsidR="00A95081" w:rsidRPr="005546D2" w:rsidRDefault="00A95081" w:rsidP="00A95081">
            <w:pPr>
              <w:pStyle w:val="TableParagraph"/>
              <w:numPr>
                <w:ilvl w:val="0"/>
                <w:numId w:val="1"/>
              </w:numPr>
              <w:tabs>
                <w:tab w:val="left" w:pos="466"/>
              </w:tabs>
              <w:spacing w:line="276" w:lineRule="auto"/>
              <w:ind w:right="89"/>
              <w:jc w:val="both"/>
              <w:rPr>
                <w:rFonts w:ascii="Arial" w:hAnsi="Arial" w:cs="Arial"/>
              </w:rPr>
            </w:pPr>
            <w:r w:rsidRPr="005546D2">
              <w:rPr>
                <w:rFonts w:ascii="Arial" w:hAnsi="Arial" w:cs="Arial"/>
              </w:rPr>
              <w:t>Zamawiający dopuszcza zastosowanie materiałów równoważnych do wskazanych w punkcie „Przedmiot zamówienia”</w:t>
            </w:r>
            <w:r w:rsidR="00C731A2" w:rsidRPr="005546D2">
              <w:rPr>
                <w:rFonts w:ascii="Arial" w:hAnsi="Arial" w:cs="Arial"/>
              </w:rPr>
              <w:t xml:space="preserve"> oraz w projekcie technicznym</w:t>
            </w:r>
            <w:r w:rsidRPr="005546D2">
              <w:rPr>
                <w:rFonts w:ascii="Arial" w:hAnsi="Arial" w:cs="Arial"/>
              </w:rPr>
              <w:t>. Poprzez równoważność Zamawiający rozumie przedstawienie w ofercie zakresu zamówienia z wykorzystaniem materiałów o takich samych parametrach lub zbliżonych do tych, które zostały wskazane w ww. punkcie, lecz oznaczone innym znakiem towarowym, patentem lub pochodzeniem, jeśli gdzieś znajduje się taki opis.</w:t>
            </w:r>
          </w:p>
          <w:p w14:paraId="2C2B0657" w14:textId="7F3A6733" w:rsidR="00A95081" w:rsidRPr="005546D2" w:rsidRDefault="00A95081" w:rsidP="00A95081">
            <w:pPr>
              <w:pStyle w:val="TableParagraph"/>
              <w:numPr>
                <w:ilvl w:val="0"/>
                <w:numId w:val="1"/>
              </w:numPr>
              <w:tabs>
                <w:tab w:val="left" w:pos="466"/>
              </w:tabs>
              <w:spacing w:line="276" w:lineRule="auto"/>
              <w:ind w:right="89"/>
              <w:jc w:val="both"/>
              <w:rPr>
                <w:rFonts w:ascii="Arial" w:hAnsi="Arial" w:cs="Arial"/>
              </w:rPr>
            </w:pPr>
            <w:r w:rsidRPr="005546D2">
              <w:rPr>
                <w:rFonts w:ascii="Arial" w:hAnsi="Arial" w:cs="Arial"/>
              </w:rPr>
              <w:t>W przypadku, gdy z opisu przedmiotu zamówienia wynika, że Zamawiający opisał materiały, urządzenia, technologie ze wskazaniem konkretnych znaków towarowych, patentów lub pochodzenia, użył nazwy konkretnego produktu, normy jakościowej lub szczególnego procesu, który charakteryzuje produkty lub usługi dostarczane przez konkretnego dostawcę, to należy je traktować wyłącznie jako przykładowe i jako pomoc w opisie przedmiotu zamówienia. W każdym przypadku Zamawiający dopuszcza zastosowanie przez dostawcę rozwiązań równoważnych, w stosunku do wskazanych przez Zamawiającego, pod warunkiem, że będą one zgodne z punktem „Przedmiot zamówienia” i będą posiadały nie gorsze parametry techniczne i funkcjonalne.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 Obowiązek wykazania równoważności spoczywa na Dostawcy.</w:t>
            </w:r>
          </w:p>
          <w:p w14:paraId="512DF31B" w14:textId="77777777" w:rsidR="00A95081" w:rsidRPr="005546D2" w:rsidRDefault="00A95081" w:rsidP="00A95081">
            <w:pPr>
              <w:pStyle w:val="TableParagraph"/>
              <w:numPr>
                <w:ilvl w:val="0"/>
                <w:numId w:val="1"/>
              </w:numPr>
              <w:tabs>
                <w:tab w:val="left" w:pos="466"/>
              </w:tabs>
              <w:spacing w:line="276" w:lineRule="auto"/>
              <w:ind w:right="89"/>
              <w:jc w:val="both"/>
              <w:rPr>
                <w:rFonts w:ascii="Arial" w:hAnsi="Arial" w:cs="Arial"/>
              </w:rPr>
            </w:pPr>
            <w:r w:rsidRPr="005546D2">
              <w:rPr>
                <w:rFonts w:ascii="Arial" w:hAnsi="Arial" w:cs="Arial"/>
              </w:rPr>
              <w:t>Dostawca, który do kalkulacji oferty zastosował rozwiązania równoważne do określonych w przedmiocie zamówienia, zobowiązany jest do ujawnienia tego faktu w ofercie poprzez wskazanie rozwiązania równoważnego.</w:t>
            </w:r>
          </w:p>
          <w:p w14:paraId="323FC432" w14:textId="50CC3E65" w:rsidR="00A95081" w:rsidRPr="005546D2" w:rsidRDefault="00A95081" w:rsidP="00482591">
            <w:pPr>
              <w:pStyle w:val="TableParagraph"/>
              <w:numPr>
                <w:ilvl w:val="0"/>
                <w:numId w:val="1"/>
              </w:numPr>
              <w:tabs>
                <w:tab w:val="left" w:pos="466"/>
              </w:tabs>
              <w:spacing w:line="276" w:lineRule="auto"/>
              <w:ind w:right="89"/>
              <w:jc w:val="both"/>
              <w:rPr>
                <w:rFonts w:ascii="Arial" w:hAnsi="Arial" w:cs="Arial"/>
              </w:rPr>
            </w:pPr>
            <w:r w:rsidRPr="005546D2">
              <w:rPr>
                <w:rFonts w:ascii="Arial" w:hAnsi="Arial" w:cs="Arial"/>
              </w:rPr>
              <w:t>Dostawca, który powołuje się na rozwiązania równoważne do opisywanych przez Zamawiającego, jest zobowiązany wykazać, że oferowane przez niego rozwiązania/materiały spełniają wymagania określone przez Zamawiającego. Zamawiający oceni równoważność zastosowanych materiałów na podstawie załączonych dokumentów przedstawionych przez Dostawcę w tym np. dokumentacja techniczno-ruchowa, karta materiałowa itp.</w:t>
            </w:r>
          </w:p>
        </w:tc>
      </w:tr>
      <w:tr w:rsidR="00A95081" w:rsidRPr="005546D2" w14:paraId="05FDD41D" w14:textId="77777777" w:rsidTr="00A95081">
        <w:tc>
          <w:tcPr>
            <w:tcW w:w="2225" w:type="dxa"/>
          </w:tcPr>
          <w:p w14:paraId="39FB1766" w14:textId="77777777" w:rsidR="00A95081" w:rsidRPr="005546D2" w:rsidRDefault="00A95081" w:rsidP="00A95081">
            <w:pPr>
              <w:pStyle w:val="TableParagraph"/>
              <w:spacing w:line="276" w:lineRule="auto"/>
              <w:ind w:left="0"/>
              <w:rPr>
                <w:rFonts w:ascii="Arial" w:hAnsi="Arial" w:cs="Arial"/>
                <w:bCs/>
              </w:rPr>
            </w:pPr>
            <w:r w:rsidRPr="005546D2">
              <w:rPr>
                <w:rFonts w:ascii="Arial" w:hAnsi="Arial" w:cs="Arial"/>
                <w:bCs/>
              </w:rPr>
              <w:t>Zamówienia dodatkowe</w:t>
            </w:r>
          </w:p>
        </w:tc>
        <w:tc>
          <w:tcPr>
            <w:tcW w:w="7415" w:type="dxa"/>
          </w:tcPr>
          <w:p w14:paraId="70BD7580" w14:textId="03F71308" w:rsidR="00A95081" w:rsidRPr="005546D2" w:rsidRDefault="00A95081" w:rsidP="00A95081">
            <w:pPr>
              <w:pStyle w:val="TableParagraph"/>
              <w:spacing w:line="276" w:lineRule="auto"/>
              <w:ind w:left="0" w:right="88"/>
              <w:jc w:val="both"/>
              <w:rPr>
                <w:rFonts w:ascii="Arial" w:hAnsi="Arial" w:cs="Arial"/>
              </w:rPr>
            </w:pPr>
            <w:r w:rsidRPr="005546D2">
              <w:rPr>
                <w:rFonts w:ascii="Arial" w:hAnsi="Arial" w:cs="Arial"/>
              </w:rPr>
              <w:t>Istnieje możliwość udzielenia dotychczasowemu Dostawcy zamówień dodatkowych</w:t>
            </w:r>
            <w:r w:rsidRPr="005546D2">
              <w:rPr>
                <w:rFonts w:ascii="Arial" w:hAnsi="Arial" w:cs="Arial"/>
                <w:spacing w:val="1"/>
              </w:rPr>
              <w:t xml:space="preserve"> </w:t>
            </w:r>
            <w:r w:rsidRPr="005546D2">
              <w:rPr>
                <w:rFonts w:ascii="Arial" w:hAnsi="Arial" w:cs="Arial"/>
              </w:rPr>
              <w:t>dostaw,</w:t>
            </w:r>
            <w:r w:rsidRPr="005546D2">
              <w:rPr>
                <w:rFonts w:ascii="Arial" w:hAnsi="Arial" w:cs="Arial"/>
                <w:spacing w:val="1"/>
              </w:rPr>
              <w:t xml:space="preserve"> </w:t>
            </w:r>
            <w:r w:rsidRPr="005546D2">
              <w:rPr>
                <w:rFonts w:ascii="Arial" w:hAnsi="Arial" w:cs="Arial"/>
              </w:rPr>
              <w:t>usług</w:t>
            </w:r>
            <w:r w:rsidRPr="005546D2">
              <w:rPr>
                <w:rFonts w:ascii="Arial" w:hAnsi="Arial" w:cs="Arial"/>
                <w:spacing w:val="1"/>
              </w:rPr>
              <w:t xml:space="preserve"> </w:t>
            </w:r>
            <w:r w:rsidRPr="005546D2">
              <w:rPr>
                <w:rFonts w:ascii="Arial" w:hAnsi="Arial" w:cs="Arial"/>
              </w:rPr>
              <w:t>lub</w:t>
            </w:r>
            <w:r w:rsidRPr="005546D2">
              <w:rPr>
                <w:rFonts w:ascii="Arial" w:hAnsi="Arial" w:cs="Arial"/>
                <w:spacing w:val="1"/>
              </w:rPr>
              <w:t xml:space="preserve"> </w:t>
            </w:r>
            <w:r w:rsidRPr="005546D2">
              <w:rPr>
                <w:rFonts w:ascii="Arial" w:hAnsi="Arial" w:cs="Arial"/>
              </w:rPr>
              <w:t>robót</w:t>
            </w:r>
            <w:r w:rsidRPr="005546D2">
              <w:rPr>
                <w:rFonts w:ascii="Arial" w:hAnsi="Arial" w:cs="Arial"/>
                <w:spacing w:val="1"/>
              </w:rPr>
              <w:t xml:space="preserve"> </w:t>
            </w:r>
            <w:r w:rsidRPr="005546D2">
              <w:rPr>
                <w:rFonts w:ascii="Arial" w:hAnsi="Arial" w:cs="Arial"/>
              </w:rPr>
              <w:t>budowlanych,</w:t>
            </w:r>
            <w:r w:rsidRPr="005546D2">
              <w:rPr>
                <w:rFonts w:ascii="Arial" w:hAnsi="Arial" w:cs="Arial"/>
                <w:spacing w:val="1"/>
              </w:rPr>
              <w:t xml:space="preserve"> </w:t>
            </w:r>
            <w:r w:rsidRPr="005546D2">
              <w:rPr>
                <w:rFonts w:ascii="Arial" w:hAnsi="Arial" w:cs="Arial"/>
              </w:rPr>
              <w:t>nieobjętych</w:t>
            </w:r>
            <w:r w:rsidRPr="005546D2">
              <w:rPr>
                <w:rFonts w:ascii="Arial" w:hAnsi="Arial" w:cs="Arial"/>
                <w:spacing w:val="1"/>
              </w:rPr>
              <w:t xml:space="preserve"> </w:t>
            </w:r>
            <w:r w:rsidRPr="005546D2">
              <w:rPr>
                <w:rFonts w:ascii="Arial" w:hAnsi="Arial" w:cs="Arial"/>
              </w:rPr>
              <w:t>zamówieniem</w:t>
            </w:r>
            <w:r w:rsidRPr="005546D2">
              <w:rPr>
                <w:rFonts w:ascii="Arial" w:hAnsi="Arial" w:cs="Arial"/>
                <w:spacing w:val="1"/>
              </w:rPr>
              <w:t xml:space="preserve"> </w:t>
            </w:r>
            <w:r w:rsidRPr="005546D2">
              <w:rPr>
                <w:rFonts w:ascii="Arial" w:hAnsi="Arial" w:cs="Arial"/>
              </w:rPr>
              <w:t>podstawowym,</w:t>
            </w:r>
            <w:r w:rsidRPr="005546D2">
              <w:rPr>
                <w:rFonts w:ascii="Arial" w:hAnsi="Arial" w:cs="Arial"/>
                <w:spacing w:val="1"/>
              </w:rPr>
              <w:t xml:space="preserve"> </w:t>
            </w:r>
            <w:r w:rsidRPr="005546D2">
              <w:rPr>
                <w:rFonts w:ascii="Arial" w:hAnsi="Arial" w:cs="Arial"/>
              </w:rPr>
              <w:t>których</w:t>
            </w:r>
            <w:r w:rsidRPr="005546D2">
              <w:rPr>
                <w:rFonts w:ascii="Arial" w:hAnsi="Arial" w:cs="Arial"/>
                <w:spacing w:val="25"/>
              </w:rPr>
              <w:t xml:space="preserve"> </w:t>
            </w:r>
            <w:r w:rsidRPr="005546D2">
              <w:rPr>
                <w:rFonts w:ascii="Arial" w:hAnsi="Arial" w:cs="Arial"/>
              </w:rPr>
              <w:t>wykonanie</w:t>
            </w:r>
            <w:r w:rsidRPr="005546D2">
              <w:rPr>
                <w:rFonts w:ascii="Arial" w:hAnsi="Arial" w:cs="Arial"/>
                <w:spacing w:val="26"/>
              </w:rPr>
              <w:t xml:space="preserve"> </w:t>
            </w:r>
            <w:r w:rsidRPr="005546D2">
              <w:rPr>
                <w:rFonts w:ascii="Arial" w:hAnsi="Arial" w:cs="Arial"/>
              </w:rPr>
              <w:t>stało</w:t>
            </w:r>
            <w:r w:rsidRPr="005546D2">
              <w:rPr>
                <w:rFonts w:ascii="Arial" w:hAnsi="Arial" w:cs="Arial"/>
                <w:spacing w:val="25"/>
              </w:rPr>
              <w:t xml:space="preserve"> </w:t>
            </w:r>
            <w:r w:rsidRPr="005546D2">
              <w:rPr>
                <w:rFonts w:ascii="Arial" w:hAnsi="Arial" w:cs="Arial"/>
              </w:rPr>
              <w:t>się</w:t>
            </w:r>
            <w:r w:rsidRPr="005546D2">
              <w:rPr>
                <w:rFonts w:ascii="Arial" w:hAnsi="Arial" w:cs="Arial"/>
                <w:spacing w:val="24"/>
              </w:rPr>
              <w:t xml:space="preserve"> </w:t>
            </w:r>
            <w:r w:rsidRPr="005546D2">
              <w:rPr>
                <w:rFonts w:ascii="Arial" w:hAnsi="Arial" w:cs="Arial"/>
              </w:rPr>
              <w:t>konieczne</w:t>
            </w:r>
            <w:r w:rsidRPr="005546D2">
              <w:rPr>
                <w:rFonts w:ascii="Arial" w:hAnsi="Arial" w:cs="Arial"/>
                <w:spacing w:val="72"/>
              </w:rPr>
              <w:t xml:space="preserve"> </w:t>
            </w:r>
            <w:r w:rsidRPr="005546D2">
              <w:rPr>
                <w:rFonts w:ascii="Arial" w:hAnsi="Arial" w:cs="Arial"/>
              </w:rPr>
              <w:t>na</w:t>
            </w:r>
            <w:r w:rsidRPr="005546D2">
              <w:rPr>
                <w:rFonts w:ascii="Arial" w:hAnsi="Arial" w:cs="Arial"/>
                <w:spacing w:val="73"/>
              </w:rPr>
              <w:t xml:space="preserve"> </w:t>
            </w:r>
            <w:r w:rsidRPr="005546D2">
              <w:rPr>
                <w:rFonts w:ascii="Arial" w:hAnsi="Arial" w:cs="Arial"/>
              </w:rPr>
              <w:t>skutek</w:t>
            </w:r>
            <w:r w:rsidRPr="005546D2">
              <w:rPr>
                <w:rFonts w:ascii="Arial" w:hAnsi="Arial" w:cs="Arial"/>
                <w:spacing w:val="72"/>
              </w:rPr>
              <w:t xml:space="preserve"> </w:t>
            </w:r>
            <w:r w:rsidRPr="005546D2">
              <w:rPr>
                <w:rFonts w:ascii="Arial" w:hAnsi="Arial" w:cs="Arial"/>
              </w:rPr>
              <w:t>sytuacji</w:t>
            </w:r>
            <w:r w:rsidRPr="005546D2">
              <w:rPr>
                <w:rFonts w:ascii="Arial" w:hAnsi="Arial" w:cs="Arial"/>
                <w:spacing w:val="75"/>
              </w:rPr>
              <w:t xml:space="preserve"> </w:t>
            </w:r>
            <w:r w:rsidRPr="005546D2">
              <w:rPr>
                <w:rFonts w:ascii="Arial" w:hAnsi="Arial" w:cs="Arial"/>
              </w:rPr>
              <w:t>niemożliwej</w:t>
            </w:r>
            <w:r w:rsidRPr="005546D2">
              <w:rPr>
                <w:rFonts w:ascii="Arial" w:hAnsi="Arial" w:cs="Arial"/>
                <w:spacing w:val="73"/>
              </w:rPr>
              <w:t xml:space="preserve"> </w:t>
            </w:r>
            <w:r w:rsidRPr="005546D2">
              <w:rPr>
                <w:rFonts w:ascii="Arial" w:hAnsi="Arial" w:cs="Arial"/>
              </w:rPr>
              <w:t>wcześniej</w:t>
            </w:r>
            <w:r w:rsidRPr="005546D2">
              <w:rPr>
                <w:rFonts w:ascii="Arial" w:hAnsi="Arial" w:cs="Arial"/>
                <w:spacing w:val="-48"/>
              </w:rPr>
              <w:t xml:space="preserve"> </w:t>
            </w:r>
            <w:r w:rsidRPr="005546D2">
              <w:rPr>
                <w:rFonts w:ascii="Arial" w:hAnsi="Arial" w:cs="Arial"/>
                <w:spacing w:val="-1"/>
              </w:rPr>
              <w:t>do</w:t>
            </w:r>
            <w:r w:rsidRPr="005546D2">
              <w:rPr>
                <w:rFonts w:ascii="Arial" w:hAnsi="Arial" w:cs="Arial"/>
                <w:spacing w:val="1"/>
              </w:rPr>
              <w:t xml:space="preserve"> </w:t>
            </w:r>
            <w:r w:rsidRPr="005546D2">
              <w:rPr>
                <w:rFonts w:ascii="Arial" w:hAnsi="Arial" w:cs="Arial"/>
                <w:spacing w:val="-1"/>
              </w:rPr>
              <w:t>przewidzenia,</w:t>
            </w:r>
            <w:r w:rsidRPr="005546D2">
              <w:rPr>
                <w:rFonts w:ascii="Arial" w:hAnsi="Arial" w:cs="Arial"/>
                <w:spacing w:val="-12"/>
              </w:rPr>
              <w:t xml:space="preserve"> </w:t>
            </w:r>
            <w:r w:rsidRPr="005546D2">
              <w:rPr>
                <w:rFonts w:ascii="Arial" w:hAnsi="Arial" w:cs="Arial"/>
              </w:rPr>
              <w:t>jeśli</w:t>
            </w:r>
            <w:r w:rsidRPr="005546D2">
              <w:rPr>
                <w:rFonts w:ascii="Arial" w:hAnsi="Arial" w:cs="Arial"/>
                <w:spacing w:val="-12"/>
              </w:rPr>
              <w:t xml:space="preserve"> </w:t>
            </w:r>
            <w:r w:rsidRPr="005546D2">
              <w:rPr>
                <w:rFonts w:ascii="Arial" w:hAnsi="Arial" w:cs="Arial"/>
              </w:rPr>
              <w:t>staną</w:t>
            </w:r>
            <w:r w:rsidRPr="005546D2">
              <w:rPr>
                <w:rFonts w:ascii="Arial" w:hAnsi="Arial" w:cs="Arial"/>
                <w:spacing w:val="-11"/>
              </w:rPr>
              <w:t xml:space="preserve"> </w:t>
            </w:r>
            <w:r w:rsidRPr="005546D2">
              <w:rPr>
                <w:rFonts w:ascii="Arial" w:hAnsi="Arial" w:cs="Arial"/>
              </w:rPr>
              <w:t>się</w:t>
            </w:r>
            <w:r w:rsidRPr="005546D2">
              <w:rPr>
                <w:rFonts w:ascii="Arial" w:hAnsi="Arial" w:cs="Arial"/>
                <w:spacing w:val="-12"/>
              </w:rPr>
              <w:t xml:space="preserve"> </w:t>
            </w:r>
            <w:r w:rsidRPr="005546D2">
              <w:rPr>
                <w:rFonts w:ascii="Arial" w:hAnsi="Arial" w:cs="Arial"/>
              </w:rPr>
              <w:lastRenderedPageBreak/>
              <w:t>one</w:t>
            </w:r>
            <w:r w:rsidRPr="005546D2">
              <w:rPr>
                <w:rFonts w:ascii="Arial" w:hAnsi="Arial" w:cs="Arial"/>
                <w:spacing w:val="-11"/>
              </w:rPr>
              <w:t xml:space="preserve"> </w:t>
            </w:r>
            <w:r w:rsidRPr="005546D2">
              <w:rPr>
                <w:rFonts w:ascii="Arial" w:hAnsi="Arial" w:cs="Arial"/>
              </w:rPr>
              <w:t>niezbędne</w:t>
            </w:r>
            <w:r w:rsidRPr="005546D2">
              <w:rPr>
                <w:rFonts w:ascii="Arial" w:hAnsi="Arial" w:cs="Arial"/>
                <w:spacing w:val="-11"/>
              </w:rPr>
              <w:t xml:space="preserve"> </w:t>
            </w:r>
            <w:r w:rsidRPr="005546D2">
              <w:rPr>
                <w:rFonts w:ascii="Arial" w:hAnsi="Arial" w:cs="Arial"/>
              </w:rPr>
              <w:t>do</w:t>
            </w:r>
            <w:r w:rsidRPr="005546D2">
              <w:rPr>
                <w:rFonts w:ascii="Arial" w:hAnsi="Arial" w:cs="Arial"/>
                <w:spacing w:val="-10"/>
              </w:rPr>
              <w:t xml:space="preserve"> </w:t>
            </w:r>
            <w:r w:rsidRPr="005546D2">
              <w:rPr>
                <w:rFonts w:ascii="Arial" w:hAnsi="Arial" w:cs="Arial"/>
              </w:rPr>
              <w:t>prawidłowego</w:t>
            </w:r>
            <w:r w:rsidRPr="005546D2">
              <w:rPr>
                <w:rFonts w:ascii="Arial" w:hAnsi="Arial" w:cs="Arial"/>
                <w:spacing w:val="-11"/>
              </w:rPr>
              <w:t xml:space="preserve"> </w:t>
            </w:r>
            <w:r w:rsidRPr="005546D2">
              <w:rPr>
                <w:rFonts w:ascii="Arial" w:hAnsi="Arial" w:cs="Arial"/>
              </w:rPr>
              <w:t>wykonania</w:t>
            </w:r>
            <w:r w:rsidRPr="005546D2">
              <w:rPr>
                <w:rFonts w:ascii="Arial" w:hAnsi="Arial" w:cs="Arial"/>
                <w:spacing w:val="-10"/>
              </w:rPr>
              <w:t xml:space="preserve"> </w:t>
            </w:r>
            <w:r w:rsidRPr="005546D2">
              <w:rPr>
                <w:rFonts w:ascii="Arial" w:hAnsi="Arial" w:cs="Arial"/>
              </w:rPr>
              <w:t>zamówienia</w:t>
            </w:r>
            <w:r w:rsidRPr="005546D2">
              <w:rPr>
                <w:rFonts w:ascii="Arial" w:hAnsi="Arial" w:cs="Arial"/>
                <w:spacing w:val="-47"/>
              </w:rPr>
              <w:t xml:space="preserve"> </w:t>
            </w:r>
            <w:r w:rsidRPr="005546D2">
              <w:rPr>
                <w:rFonts w:ascii="Arial" w:hAnsi="Arial" w:cs="Arial"/>
              </w:rPr>
              <w:t>i</w:t>
            </w:r>
            <w:r w:rsidRPr="005546D2">
              <w:rPr>
                <w:rFonts w:ascii="Arial" w:hAnsi="Arial" w:cs="Arial"/>
                <w:spacing w:val="-1"/>
              </w:rPr>
              <w:t xml:space="preserve"> </w:t>
            </w:r>
            <w:r w:rsidRPr="005546D2">
              <w:rPr>
                <w:rFonts w:ascii="Arial" w:hAnsi="Arial" w:cs="Arial"/>
              </w:rPr>
              <w:t>zostaną</w:t>
            </w:r>
            <w:r w:rsidRPr="005546D2">
              <w:rPr>
                <w:rFonts w:ascii="Arial" w:hAnsi="Arial" w:cs="Arial"/>
                <w:spacing w:val="-3"/>
              </w:rPr>
              <w:t xml:space="preserve"> </w:t>
            </w:r>
            <w:r w:rsidRPr="005546D2">
              <w:rPr>
                <w:rFonts w:ascii="Arial" w:hAnsi="Arial" w:cs="Arial"/>
              </w:rPr>
              <w:t>spełnione</w:t>
            </w:r>
            <w:r w:rsidRPr="005546D2">
              <w:rPr>
                <w:rFonts w:ascii="Arial" w:hAnsi="Arial" w:cs="Arial"/>
                <w:spacing w:val="1"/>
              </w:rPr>
              <w:t xml:space="preserve"> </w:t>
            </w:r>
            <w:r w:rsidRPr="005546D2">
              <w:rPr>
                <w:rFonts w:ascii="Arial" w:hAnsi="Arial" w:cs="Arial"/>
              </w:rPr>
              <w:t>łącznie</w:t>
            </w:r>
            <w:r w:rsidRPr="005546D2">
              <w:rPr>
                <w:rFonts w:ascii="Arial" w:hAnsi="Arial" w:cs="Arial"/>
                <w:spacing w:val="-2"/>
              </w:rPr>
              <w:t xml:space="preserve"> </w:t>
            </w:r>
            <w:r w:rsidRPr="005546D2">
              <w:rPr>
                <w:rFonts w:ascii="Arial" w:hAnsi="Arial" w:cs="Arial"/>
              </w:rPr>
              <w:t>następujące</w:t>
            </w:r>
            <w:r w:rsidRPr="005546D2">
              <w:rPr>
                <w:rFonts w:ascii="Arial" w:hAnsi="Arial" w:cs="Arial"/>
                <w:spacing w:val="-2"/>
              </w:rPr>
              <w:t xml:space="preserve"> </w:t>
            </w:r>
            <w:r w:rsidRPr="005546D2">
              <w:rPr>
                <w:rFonts w:ascii="Arial" w:hAnsi="Arial" w:cs="Arial"/>
              </w:rPr>
              <w:t>warunki:</w:t>
            </w:r>
          </w:p>
          <w:p w14:paraId="2F519A59" w14:textId="1641A549" w:rsidR="00A95081" w:rsidRPr="005546D2" w:rsidRDefault="00A95081" w:rsidP="00A95081">
            <w:pPr>
              <w:pStyle w:val="TableParagraph"/>
              <w:numPr>
                <w:ilvl w:val="0"/>
                <w:numId w:val="2"/>
              </w:numPr>
              <w:tabs>
                <w:tab w:val="left" w:pos="468"/>
              </w:tabs>
              <w:spacing w:line="276" w:lineRule="auto"/>
              <w:ind w:right="94"/>
              <w:jc w:val="both"/>
              <w:rPr>
                <w:rFonts w:ascii="Arial" w:hAnsi="Arial" w:cs="Arial"/>
              </w:rPr>
            </w:pPr>
            <w:r w:rsidRPr="005546D2">
              <w:rPr>
                <w:rFonts w:ascii="Arial" w:hAnsi="Arial" w:cs="Arial"/>
              </w:rPr>
              <w:t>zmiana</w:t>
            </w:r>
            <w:r w:rsidRPr="005546D2">
              <w:rPr>
                <w:rFonts w:ascii="Arial" w:hAnsi="Arial" w:cs="Arial"/>
                <w:spacing w:val="51"/>
              </w:rPr>
              <w:t xml:space="preserve"> </w:t>
            </w:r>
            <w:r w:rsidRPr="005546D2">
              <w:rPr>
                <w:rFonts w:ascii="Arial" w:hAnsi="Arial" w:cs="Arial"/>
              </w:rPr>
              <w:t>dostawcy</w:t>
            </w:r>
            <w:r w:rsidRPr="005546D2">
              <w:rPr>
                <w:rFonts w:ascii="Arial" w:hAnsi="Arial" w:cs="Arial"/>
                <w:spacing w:val="50"/>
              </w:rPr>
              <w:t xml:space="preserve"> </w:t>
            </w:r>
            <w:r w:rsidRPr="005546D2">
              <w:rPr>
                <w:rFonts w:ascii="Arial" w:hAnsi="Arial" w:cs="Arial"/>
              </w:rPr>
              <w:t>nie</w:t>
            </w:r>
            <w:r w:rsidRPr="005546D2">
              <w:rPr>
                <w:rFonts w:ascii="Arial" w:hAnsi="Arial" w:cs="Arial"/>
                <w:spacing w:val="50"/>
              </w:rPr>
              <w:t xml:space="preserve"> </w:t>
            </w:r>
            <w:r w:rsidRPr="005546D2">
              <w:rPr>
                <w:rFonts w:ascii="Arial" w:hAnsi="Arial" w:cs="Arial"/>
              </w:rPr>
              <w:t>może</w:t>
            </w:r>
            <w:r w:rsidRPr="005546D2">
              <w:rPr>
                <w:rFonts w:ascii="Arial" w:hAnsi="Arial" w:cs="Arial"/>
                <w:spacing w:val="50"/>
              </w:rPr>
              <w:t xml:space="preserve"> </w:t>
            </w:r>
            <w:r w:rsidRPr="005546D2">
              <w:rPr>
                <w:rFonts w:ascii="Arial" w:hAnsi="Arial" w:cs="Arial"/>
              </w:rPr>
              <w:t>zostać</w:t>
            </w:r>
            <w:r w:rsidRPr="005546D2">
              <w:rPr>
                <w:rFonts w:ascii="Arial" w:hAnsi="Arial" w:cs="Arial"/>
                <w:spacing w:val="50"/>
              </w:rPr>
              <w:t xml:space="preserve"> </w:t>
            </w:r>
            <w:r w:rsidRPr="005546D2">
              <w:rPr>
                <w:rFonts w:ascii="Arial" w:hAnsi="Arial" w:cs="Arial"/>
              </w:rPr>
              <w:t>dokonana   z</w:t>
            </w:r>
            <w:r w:rsidRPr="005546D2">
              <w:rPr>
                <w:rFonts w:ascii="Arial" w:hAnsi="Arial" w:cs="Arial"/>
                <w:spacing w:val="49"/>
              </w:rPr>
              <w:t xml:space="preserve"> </w:t>
            </w:r>
            <w:r w:rsidRPr="005546D2">
              <w:rPr>
                <w:rFonts w:ascii="Arial" w:hAnsi="Arial" w:cs="Arial"/>
              </w:rPr>
              <w:t>powodów   ekonomicznych</w:t>
            </w:r>
            <w:r w:rsidRPr="005546D2">
              <w:rPr>
                <w:rFonts w:ascii="Arial" w:hAnsi="Arial" w:cs="Arial"/>
                <w:spacing w:val="-48"/>
              </w:rPr>
              <w:t xml:space="preserve"> </w:t>
            </w:r>
            <w:r w:rsidRPr="005546D2">
              <w:rPr>
                <w:rFonts w:ascii="Arial" w:hAnsi="Arial" w:cs="Arial"/>
              </w:rPr>
              <w:t>lub technicznych, w szczególności dotyczących zamienności lub interoperacyjności</w:t>
            </w:r>
            <w:r w:rsidRPr="005546D2">
              <w:rPr>
                <w:rFonts w:ascii="Arial" w:hAnsi="Arial" w:cs="Arial"/>
                <w:spacing w:val="1"/>
              </w:rPr>
              <w:t xml:space="preserve"> </w:t>
            </w:r>
            <w:r w:rsidRPr="005546D2">
              <w:rPr>
                <w:rFonts w:ascii="Arial" w:hAnsi="Arial" w:cs="Arial"/>
              </w:rPr>
              <w:t>sprzętu,</w:t>
            </w:r>
            <w:r w:rsidRPr="005546D2">
              <w:rPr>
                <w:rFonts w:ascii="Arial" w:hAnsi="Arial" w:cs="Arial"/>
                <w:spacing w:val="-2"/>
              </w:rPr>
              <w:t xml:space="preserve"> </w:t>
            </w:r>
            <w:r w:rsidRPr="005546D2">
              <w:rPr>
                <w:rFonts w:ascii="Arial" w:hAnsi="Arial" w:cs="Arial"/>
              </w:rPr>
              <w:t>usług</w:t>
            </w:r>
            <w:r w:rsidRPr="005546D2">
              <w:rPr>
                <w:rFonts w:ascii="Arial" w:hAnsi="Arial" w:cs="Arial"/>
                <w:spacing w:val="-3"/>
              </w:rPr>
              <w:t xml:space="preserve"> </w:t>
            </w:r>
            <w:r w:rsidRPr="005546D2">
              <w:rPr>
                <w:rFonts w:ascii="Arial" w:hAnsi="Arial" w:cs="Arial"/>
              </w:rPr>
              <w:t>lub</w:t>
            </w:r>
            <w:r w:rsidRPr="005546D2">
              <w:rPr>
                <w:rFonts w:ascii="Arial" w:hAnsi="Arial" w:cs="Arial"/>
                <w:spacing w:val="-3"/>
              </w:rPr>
              <w:t xml:space="preserve"> </w:t>
            </w:r>
            <w:r w:rsidRPr="005546D2">
              <w:rPr>
                <w:rFonts w:ascii="Arial" w:hAnsi="Arial" w:cs="Arial"/>
              </w:rPr>
              <w:t>instalacji,</w:t>
            </w:r>
            <w:r w:rsidRPr="005546D2">
              <w:rPr>
                <w:rFonts w:ascii="Arial" w:hAnsi="Arial" w:cs="Arial"/>
                <w:spacing w:val="-1"/>
              </w:rPr>
              <w:t xml:space="preserve"> </w:t>
            </w:r>
            <w:r w:rsidRPr="005546D2">
              <w:rPr>
                <w:rFonts w:ascii="Arial" w:hAnsi="Arial" w:cs="Arial"/>
              </w:rPr>
              <w:t>zamówionych</w:t>
            </w:r>
            <w:r w:rsidRPr="005546D2">
              <w:rPr>
                <w:rFonts w:ascii="Arial" w:hAnsi="Arial" w:cs="Arial"/>
                <w:spacing w:val="-4"/>
              </w:rPr>
              <w:t xml:space="preserve"> </w:t>
            </w:r>
            <w:r w:rsidRPr="005546D2">
              <w:rPr>
                <w:rFonts w:ascii="Arial" w:hAnsi="Arial" w:cs="Arial"/>
              </w:rPr>
              <w:t>w ramach</w:t>
            </w:r>
            <w:r w:rsidRPr="005546D2">
              <w:rPr>
                <w:rFonts w:ascii="Arial" w:hAnsi="Arial" w:cs="Arial"/>
                <w:spacing w:val="-4"/>
              </w:rPr>
              <w:t xml:space="preserve"> </w:t>
            </w:r>
            <w:r w:rsidRPr="005546D2">
              <w:rPr>
                <w:rFonts w:ascii="Arial" w:hAnsi="Arial" w:cs="Arial"/>
              </w:rPr>
              <w:t>zamówienia</w:t>
            </w:r>
            <w:r w:rsidRPr="005546D2">
              <w:rPr>
                <w:rFonts w:ascii="Arial" w:hAnsi="Arial" w:cs="Arial"/>
                <w:spacing w:val="-3"/>
              </w:rPr>
              <w:t xml:space="preserve"> </w:t>
            </w:r>
            <w:r w:rsidRPr="005546D2">
              <w:rPr>
                <w:rFonts w:ascii="Arial" w:hAnsi="Arial" w:cs="Arial"/>
              </w:rPr>
              <w:t>podstawowego,</w:t>
            </w:r>
          </w:p>
          <w:p w14:paraId="689B2311" w14:textId="034F6DAC" w:rsidR="00A95081" w:rsidRPr="005546D2" w:rsidRDefault="00A95081" w:rsidP="00A95081">
            <w:pPr>
              <w:pStyle w:val="TableParagraph"/>
              <w:numPr>
                <w:ilvl w:val="0"/>
                <w:numId w:val="2"/>
              </w:numPr>
              <w:tabs>
                <w:tab w:val="left" w:pos="468"/>
              </w:tabs>
              <w:spacing w:line="276" w:lineRule="auto"/>
              <w:ind w:right="92"/>
              <w:jc w:val="both"/>
              <w:rPr>
                <w:rFonts w:ascii="Arial" w:hAnsi="Arial" w:cs="Arial"/>
              </w:rPr>
            </w:pPr>
            <w:r w:rsidRPr="005546D2">
              <w:rPr>
                <w:rFonts w:ascii="Arial" w:hAnsi="Arial" w:cs="Arial"/>
              </w:rPr>
              <w:t>zmiana</w:t>
            </w:r>
            <w:r w:rsidRPr="005546D2">
              <w:rPr>
                <w:rFonts w:ascii="Arial" w:hAnsi="Arial" w:cs="Arial"/>
                <w:spacing w:val="-5"/>
              </w:rPr>
              <w:t xml:space="preserve"> </w:t>
            </w:r>
            <w:r w:rsidRPr="005546D2">
              <w:rPr>
                <w:rFonts w:ascii="Arial" w:hAnsi="Arial" w:cs="Arial"/>
              </w:rPr>
              <w:t>dostawcy</w:t>
            </w:r>
            <w:r w:rsidRPr="005546D2">
              <w:rPr>
                <w:rFonts w:ascii="Arial" w:hAnsi="Arial" w:cs="Arial"/>
                <w:spacing w:val="-4"/>
              </w:rPr>
              <w:t xml:space="preserve"> </w:t>
            </w:r>
            <w:r w:rsidRPr="005546D2">
              <w:rPr>
                <w:rFonts w:ascii="Arial" w:hAnsi="Arial" w:cs="Arial"/>
              </w:rPr>
              <w:t>spowodowałaby</w:t>
            </w:r>
            <w:r w:rsidRPr="005546D2">
              <w:rPr>
                <w:rFonts w:ascii="Arial" w:hAnsi="Arial" w:cs="Arial"/>
                <w:spacing w:val="-4"/>
              </w:rPr>
              <w:t xml:space="preserve"> </w:t>
            </w:r>
            <w:r w:rsidRPr="005546D2">
              <w:rPr>
                <w:rFonts w:ascii="Arial" w:hAnsi="Arial" w:cs="Arial"/>
              </w:rPr>
              <w:t>istotną</w:t>
            </w:r>
            <w:r w:rsidRPr="005546D2">
              <w:rPr>
                <w:rFonts w:ascii="Arial" w:hAnsi="Arial" w:cs="Arial"/>
                <w:spacing w:val="-5"/>
              </w:rPr>
              <w:t xml:space="preserve"> </w:t>
            </w:r>
            <w:r w:rsidRPr="005546D2">
              <w:rPr>
                <w:rFonts w:ascii="Arial" w:hAnsi="Arial" w:cs="Arial"/>
              </w:rPr>
              <w:t>niedogodność</w:t>
            </w:r>
            <w:r w:rsidRPr="005546D2">
              <w:rPr>
                <w:rFonts w:ascii="Arial" w:hAnsi="Arial" w:cs="Arial"/>
                <w:spacing w:val="-4"/>
              </w:rPr>
              <w:t xml:space="preserve"> </w:t>
            </w:r>
            <w:r w:rsidRPr="005546D2">
              <w:rPr>
                <w:rFonts w:ascii="Arial" w:hAnsi="Arial" w:cs="Arial"/>
              </w:rPr>
              <w:t>lub</w:t>
            </w:r>
            <w:r w:rsidRPr="005546D2">
              <w:rPr>
                <w:rFonts w:ascii="Arial" w:hAnsi="Arial" w:cs="Arial"/>
                <w:spacing w:val="-5"/>
              </w:rPr>
              <w:t xml:space="preserve"> </w:t>
            </w:r>
            <w:r w:rsidRPr="005546D2">
              <w:rPr>
                <w:rFonts w:ascii="Arial" w:hAnsi="Arial" w:cs="Arial"/>
              </w:rPr>
              <w:t>znaczne</w:t>
            </w:r>
            <w:r w:rsidRPr="005546D2">
              <w:rPr>
                <w:rFonts w:ascii="Arial" w:hAnsi="Arial" w:cs="Arial"/>
                <w:spacing w:val="-5"/>
              </w:rPr>
              <w:t xml:space="preserve"> </w:t>
            </w:r>
            <w:r w:rsidRPr="005546D2">
              <w:rPr>
                <w:rFonts w:ascii="Arial" w:hAnsi="Arial" w:cs="Arial"/>
              </w:rPr>
              <w:t>zwiększenie kosztów</w:t>
            </w:r>
            <w:r w:rsidRPr="005546D2">
              <w:rPr>
                <w:rFonts w:ascii="Arial" w:hAnsi="Arial" w:cs="Arial"/>
                <w:spacing w:val="-3"/>
              </w:rPr>
              <w:t xml:space="preserve"> </w:t>
            </w:r>
            <w:r w:rsidRPr="005546D2">
              <w:rPr>
                <w:rFonts w:ascii="Arial" w:hAnsi="Arial" w:cs="Arial"/>
              </w:rPr>
              <w:t>dla</w:t>
            </w:r>
            <w:r w:rsidRPr="005546D2">
              <w:rPr>
                <w:rFonts w:ascii="Arial" w:hAnsi="Arial" w:cs="Arial"/>
                <w:spacing w:val="-1"/>
              </w:rPr>
              <w:t xml:space="preserve"> </w:t>
            </w:r>
            <w:r w:rsidRPr="005546D2">
              <w:rPr>
                <w:rFonts w:ascii="Arial" w:hAnsi="Arial" w:cs="Arial"/>
              </w:rPr>
              <w:t>zamawiającego,</w:t>
            </w:r>
          </w:p>
          <w:p w14:paraId="229D421B" w14:textId="77777777" w:rsidR="00A95081" w:rsidRPr="005546D2" w:rsidRDefault="00A95081" w:rsidP="00482591">
            <w:pPr>
              <w:pStyle w:val="TableParagraph"/>
              <w:numPr>
                <w:ilvl w:val="0"/>
                <w:numId w:val="2"/>
              </w:numPr>
              <w:tabs>
                <w:tab w:val="left" w:pos="466"/>
              </w:tabs>
              <w:spacing w:line="276" w:lineRule="auto"/>
              <w:ind w:left="465" w:hanging="358"/>
              <w:jc w:val="both"/>
              <w:rPr>
                <w:rFonts w:ascii="Arial" w:hAnsi="Arial" w:cs="Arial"/>
              </w:rPr>
            </w:pPr>
            <w:r w:rsidRPr="005546D2">
              <w:rPr>
                <w:rFonts w:ascii="Arial" w:hAnsi="Arial" w:cs="Arial"/>
              </w:rPr>
              <w:t>wartość</w:t>
            </w:r>
            <w:r w:rsidRPr="005546D2">
              <w:rPr>
                <w:rFonts w:ascii="Arial" w:hAnsi="Arial" w:cs="Arial"/>
                <w:spacing w:val="50"/>
              </w:rPr>
              <w:t xml:space="preserve"> </w:t>
            </w:r>
            <w:r w:rsidRPr="005546D2">
              <w:rPr>
                <w:rFonts w:ascii="Arial" w:hAnsi="Arial" w:cs="Arial"/>
              </w:rPr>
              <w:t>zmian</w:t>
            </w:r>
            <w:r w:rsidRPr="005546D2">
              <w:rPr>
                <w:rFonts w:ascii="Arial" w:hAnsi="Arial" w:cs="Arial"/>
                <w:spacing w:val="50"/>
              </w:rPr>
              <w:t xml:space="preserve"> </w:t>
            </w:r>
            <w:r w:rsidRPr="005546D2">
              <w:rPr>
                <w:rFonts w:ascii="Arial" w:hAnsi="Arial" w:cs="Arial"/>
              </w:rPr>
              <w:t>nie</w:t>
            </w:r>
            <w:r w:rsidRPr="005546D2">
              <w:rPr>
                <w:rFonts w:ascii="Arial" w:hAnsi="Arial" w:cs="Arial"/>
                <w:spacing w:val="51"/>
              </w:rPr>
              <w:t xml:space="preserve"> </w:t>
            </w:r>
            <w:r w:rsidRPr="005546D2">
              <w:rPr>
                <w:rFonts w:ascii="Arial" w:hAnsi="Arial" w:cs="Arial"/>
              </w:rPr>
              <w:t>przekracza</w:t>
            </w:r>
            <w:r w:rsidRPr="005546D2">
              <w:rPr>
                <w:rFonts w:ascii="Arial" w:hAnsi="Arial" w:cs="Arial"/>
                <w:spacing w:val="51"/>
              </w:rPr>
              <w:t xml:space="preserve"> </w:t>
            </w:r>
            <w:r w:rsidRPr="005546D2">
              <w:rPr>
                <w:rFonts w:ascii="Arial" w:hAnsi="Arial" w:cs="Arial"/>
              </w:rPr>
              <w:t>50% wartości</w:t>
            </w:r>
            <w:r w:rsidRPr="005546D2">
              <w:rPr>
                <w:rFonts w:ascii="Arial" w:hAnsi="Arial" w:cs="Arial"/>
                <w:spacing w:val="51"/>
              </w:rPr>
              <w:t xml:space="preserve"> </w:t>
            </w:r>
            <w:r w:rsidRPr="005546D2">
              <w:rPr>
                <w:rFonts w:ascii="Arial" w:hAnsi="Arial" w:cs="Arial"/>
              </w:rPr>
              <w:t>zamówienia</w:t>
            </w:r>
            <w:r w:rsidRPr="005546D2">
              <w:rPr>
                <w:rFonts w:ascii="Arial" w:hAnsi="Arial" w:cs="Arial"/>
                <w:spacing w:val="48"/>
              </w:rPr>
              <w:t xml:space="preserve"> </w:t>
            </w:r>
            <w:r w:rsidRPr="005546D2">
              <w:rPr>
                <w:rFonts w:ascii="Arial" w:hAnsi="Arial" w:cs="Arial"/>
              </w:rPr>
              <w:t>określonej</w:t>
            </w:r>
            <w:r w:rsidRPr="005546D2">
              <w:rPr>
                <w:rFonts w:ascii="Arial" w:hAnsi="Arial" w:cs="Arial"/>
                <w:spacing w:val="49"/>
              </w:rPr>
              <w:t xml:space="preserve"> </w:t>
            </w:r>
            <w:r w:rsidRPr="005546D2">
              <w:rPr>
                <w:rFonts w:ascii="Arial" w:hAnsi="Arial" w:cs="Arial"/>
              </w:rPr>
              <w:t>pierwotnie w</w:t>
            </w:r>
            <w:r w:rsidRPr="005546D2">
              <w:rPr>
                <w:rFonts w:ascii="Arial" w:hAnsi="Arial" w:cs="Arial"/>
                <w:spacing w:val="-1"/>
              </w:rPr>
              <w:t xml:space="preserve"> </w:t>
            </w:r>
            <w:r w:rsidRPr="005546D2">
              <w:rPr>
                <w:rFonts w:ascii="Arial" w:hAnsi="Arial" w:cs="Arial"/>
              </w:rPr>
              <w:t>umowie.</w:t>
            </w:r>
          </w:p>
        </w:tc>
      </w:tr>
      <w:tr w:rsidR="00A95081" w:rsidRPr="005546D2" w14:paraId="7969379C" w14:textId="77777777" w:rsidTr="002E0F80">
        <w:trPr>
          <w:trHeight w:val="396"/>
        </w:trPr>
        <w:tc>
          <w:tcPr>
            <w:tcW w:w="2225" w:type="dxa"/>
          </w:tcPr>
          <w:p w14:paraId="75BF08E4" w14:textId="77777777" w:rsidR="00A95081" w:rsidRPr="005546D2" w:rsidRDefault="00A95081" w:rsidP="00A95081">
            <w:pPr>
              <w:spacing w:after="0" w:line="276" w:lineRule="auto"/>
              <w:rPr>
                <w:rFonts w:ascii="Arial" w:hAnsi="Arial" w:cs="Arial"/>
              </w:rPr>
            </w:pPr>
            <w:r w:rsidRPr="005546D2">
              <w:rPr>
                <w:rFonts w:ascii="Arial" w:eastAsia="Calibri" w:hAnsi="Arial" w:cs="Arial"/>
              </w:rPr>
              <w:lastRenderedPageBreak/>
              <w:t>Gwarancja:</w:t>
            </w:r>
          </w:p>
        </w:tc>
        <w:tc>
          <w:tcPr>
            <w:tcW w:w="7415" w:type="dxa"/>
          </w:tcPr>
          <w:p w14:paraId="63381422" w14:textId="0D92EB74" w:rsidR="002E0F80" w:rsidRPr="005546D2" w:rsidRDefault="00A95081" w:rsidP="002E0F80">
            <w:pPr>
              <w:pStyle w:val="TableParagraph"/>
              <w:spacing w:line="276" w:lineRule="auto"/>
              <w:ind w:left="0"/>
              <w:jc w:val="both"/>
              <w:rPr>
                <w:rFonts w:ascii="Arial" w:hAnsi="Arial" w:cs="Arial"/>
              </w:rPr>
            </w:pPr>
            <w:r w:rsidRPr="005546D2">
              <w:rPr>
                <w:rFonts w:ascii="Arial" w:hAnsi="Arial" w:cs="Arial"/>
              </w:rPr>
              <w:t>Wymagany</w:t>
            </w:r>
            <w:r w:rsidRPr="005546D2">
              <w:rPr>
                <w:rFonts w:ascii="Arial" w:hAnsi="Arial" w:cs="Arial"/>
                <w:spacing w:val="-4"/>
              </w:rPr>
              <w:t xml:space="preserve"> </w:t>
            </w:r>
            <w:r w:rsidRPr="005546D2">
              <w:rPr>
                <w:rFonts w:ascii="Arial" w:hAnsi="Arial" w:cs="Arial"/>
              </w:rPr>
              <w:t>minimalny okres</w:t>
            </w:r>
            <w:r w:rsidRPr="005546D2">
              <w:rPr>
                <w:rFonts w:ascii="Arial" w:hAnsi="Arial" w:cs="Arial"/>
                <w:spacing w:val="-1"/>
              </w:rPr>
              <w:t xml:space="preserve"> </w:t>
            </w:r>
            <w:r w:rsidRPr="005546D2">
              <w:rPr>
                <w:rFonts w:ascii="Arial" w:hAnsi="Arial" w:cs="Arial"/>
              </w:rPr>
              <w:t>gwarancji wynosi</w:t>
            </w:r>
            <w:r w:rsidRPr="005546D2">
              <w:rPr>
                <w:rFonts w:ascii="Arial" w:hAnsi="Arial" w:cs="Arial"/>
                <w:spacing w:val="-1"/>
              </w:rPr>
              <w:t xml:space="preserve"> 12 </w:t>
            </w:r>
            <w:r w:rsidRPr="005546D2">
              <w:rPr>
                <w:rFonts w:ascii="Arial" w:hAnsi="Arial" w:cs="Arial"/>
              </w:rPr>
              <w:t>miesięcy.</w:t>
            </w:r>
          </w:p>
        </w:tc>
      </w:tr>
      <w:tr w:rsidR="00A95081" w:rsidRPr="005546D2" w14:paraId="30C063CB" w14:textId="77777777" w:rsidTr="00A95081">
        <w:tc>
          <w:tcPr>
            <w:tcW w:w="2225" w:type="dxa"/>
          </w:tcPr>
          <w:p w14:paraId="54876504" w14:textId="77777777" w:rsidR="00A95081" w:rsidRPr="005546D2" w:rsidRDefault="00A95081" w:rsidP="00A95081">
            <w:pPr>
              <w:spacing w:after="0" w:line="276" w:lineRule="auto"/>
              <w:rPr>
                <w:rFonts w:ascii="Arial" w:hAnsi="Arial" w:cs="Arial"/>
              </w:rPr>
            </w:pPr>
            <w:r w:rsidRPr="005546D2">
              <w:rPr>
                <w:rFonts w:ascii="Arial" w:eastAsia="Calibri" w:hAnsi="Arial" w:cs="Arial"/>
              </w:rPr>
              <w:t>Termin</w:t>
            </w:r>
            <w:r w:rsidRPr="005546D2">
              <w:rPr>
                <w:rFonts w:ascii="Arial" w:eastAsia="Calibri" w:hAnsi="Arial" w:cs="Arial"/>
                <w:spacing w:val="-2"/>
              </w:rPr>
              <w:t xml:space="preserve"> </w:t>
            </w:r>
            <w:r w:rsidRPr="005546D2">
              <w:rPr>
                <w:rFonts w:ascii="Arial" w:eastAsia="Calibri" w:hAnsi="Arial" w:cs="Arial"/>
              </w:rPr>
              <w:t>realizacji</w:t>
            </w:r>
          </w:p>
        </w:tc>
        <w:tc>
          <w:tcPr>
            <w:tcW w:w="7415" w:type="dxa"/>
          </w:tcPr>
          <w:p w14:paraId="76DDA99A" w14:textId="585F6CDC" w:rsidR="002E0F80" w:rsidRPr="005546D2" w:rsidRDefault="00A95081" w:rsidP="002E0F80">
            <w:pPr>
              <w:pStyle w:val="TableParagraph"/>
              <w:spacing w:line="276" w:lineRule="auto"/>
              <w:ind w:left="0"/>
              <w:jc w:val="both"/>
              <w:rPr>
                <w:rFonts w:ascii="Arial" w:hAnsi="Arial" w:cs="Arial"/>
              </w:rPr>
            </w:pPr>
            <w:r w:rsidRPr="005546D2">
              <w:rPr>
                <w:rFonts w:ascii="Arial" w:hAnsi="Arial" w:cs="Arial"/>
              </w:rPr>
              <w:t>Maksymalny termin realizacji zamówienia – 12 tygodni od daty podpisania Umowy.</w:t>
            </w:r>
          </w:p>
        </w:tc>
      </w:tr>
      <w:tr w:rsidR="00A95081" w:rsidRPr="005546D2" w14:paraId="49C13796" w14:textId="77777777" w:rsidTr="00482591">
        <w:trPr>
          <w:trHeight w:val="577"/>
        </w:trPr>
        <w:tc>
          <w:tcPr>
            <w:tcW w:w="2225" w:type="dxa"/>
          </w:tcPr>
          <w:p w14:paraId="5FC13D7C" w14:textId="77777777" w:rsidR="00A95081" w:rsidRPr="005546D2" w:rsidRDefault="00A95081" w:rsidP="00A95081">
            <w:pPr>
              <w:pStyle w:val="TableParagraph"/>
              <w:spacing w:line="276" w:lineRule="auto"/>
              <w:ind w:left="0"/>
              <w:rPr>
                <w:rFonts w:ascii="Arial" w:hAnsi="Arial" w:cs="Arial"/>
              </w:rPr>
            </w:pPr>
            <w:r w:rsidRPr="005546D2">
              <w:rPr>
                <w:rFonts w:ascii="Arial" w:hAnsi="Arial" w:cs="Arial"/>
              </w:rPr>
              <w:t>Miejsce realizacji</w:t>
            </w:r>
          </w:p>
          <w:p w14:paraId="1360969D" w14:textId="77777777" w:rsidR="00A95081" w:rsidRPr="005546D2" w:rsidRDefault="00A95081" w:rsidP="00A95081">
            <w:pPr>
              <w:spacing w:after="0" w:line="276" w:lineRule="auto"/>
              <w:rPr>
                <w:rFonts w:ascii="Arial" w:hAnsi="Arial" w:cs="Arial"/>
              </w:rPr>
            </w:pPr>
            <w:r w:rsidRPr="005546D2">
              <w:rPr>
                <w:rFonts w:ascii="Arial" w:eastAsia="Calibri" w:hAnsi="Arial" w:cs="Arial"/>
              </w:rPr>
              <w:t>zamówienia</w:t>
            </w:r>
          </w:p>
        </w:tc>
        <w:tc>
          <w:tcPr>
            <w:tcW w:w="7415" w:type="dxa"/>
          </w:tcPr>
          <w:p w14:paraId="7B7ED355" w14:textId="77777777" w:rsidR="00A95081" w:rsidRPr="005546D2" w:rsidRDefault="00A95081" w:rsidP="00A95081">
            <w:pPr>
              <w:pStyle w:val="TableParagraph"/>
              <w:ind w:left="0"/>
              <w:rPr>
                <w:rFonts w:ascii="Arial" w:hAnsi="Arial" w:cs="Arial"/>
                <w:spacing w:val="-1"/>
              </w:rPr>
            </w:pPr>
            <w:r w:rsidRPr="005546D2">
              <w:rPr>
                <w:rFonts w:ascii="Arial" w:hAnsi="Arial" w:cs="Arial"/>
                <w:spacing w:val="-1"/>
              </w:rPr>
              <w:t>Ul. Szyby Rycerskie 22K,</w:t>
            </w:r>
          </w:p>
          <w:p w14:paraId="4B7E5CF6" w14:textId="77777777" w:rsidR="00A95081" w:rsidRPr="005546D2" w:rsidRDefault="00A95081" w:rsidP="00A95081">
            <w:pPr>
              <w:pStyle w:val="TableParagraph"/>
              <w:spacing w:line="276" w:lineRule="auto"/>
              <w:ind w:left="0"/>
              <w:jc w:val="both"/>
              <w:rPr>
                <w:rFonts w:ascii="Arial" w:hAnsi="Arial" w:cs="Arial"/>
              </w:rPr>
            </w:pPr>
            <w:r w:rsidRPr="005546D2">
              <w:rPr>
                <w:rFonts w:ascii="Arial" w:hAnsi="Arial" w:cs="Arial"/>
                <w:spacing w:val="-1"/>
              </w:rPr>
              <w:t>41-909 Bytom</w:t>
            </w:r>
          </w:p>
        </w:tc>
      </w:tr>
      <w:tr w:rsidR="00A95081" w:rsidRPr="005546D2" w14:paraId="10313456" w14:textId="77777777" w:rsidTr="00A95081">
        <w:trPr>
          <w:trHeight w:val="427"/>
        </w:trPr>
        <w:tc>
          <w:tcPr>
            <w:tcW w:w="2225" w:type="dxa"/>
          </w:tcPr>
          <w:p w14:paraId="147E56C1" w14:textId="77777777" w:rsidR="00A95081" w:rsidRPr="005546D2" w:rsidRDefault="00A95081" w:rsidP="00A95081">
            <w:pPr>
              <w:spacing w:after="0" w:line="276" w:lineRule="auto"/>
              <w:rPr>
                <w:rFonts w:ascii="Arial" w:hAnsi="Arial" w:cs="Arial"/>
              </w:rPr>
            </w:pPr>
            <w:r w:rsidRPr="005546D2">
              <w:rPr>
                <w:rFonts w:ascii="Arial" w:eastAsia="Calibri" w:hAnsi="Arial" w:cs="Arial"/>
              </w:rPr>
              <w:t>Warunki</w:t>
            </w:r>
            <w:r w:rsidRPr="005546D2">
              <w:rPr>
                <w:rFonts w:ascii="Arial" w:eastAsia="Calibri" w:hAnsi="Arial" w:cs="Arial"/>
                <w:spacing w:val="-3"/>
              </w:rPr>
              <w:t xml:space="preserve"> </w:t>
            </w:r>
            <w:r w:rsidRPr="005546D2">
              <w:rPr>
                <w:rFonts w:ascii="Arial" w:eastAsia="Calibri" w:hAnsi="Arial" w:cs="Arial"/>
              </w:rPr>
              <w:t>płatności</w:t>
            </w:r>
          </w:p>
        </w:tc>
        <w:tc>
          <w:tcPr>
            <w:tcW w:w="7415" w:type="dxa"/>
            <w:shd w:val="clear" w:color="auto" w:fill="auto"/>
          </w:tcPr>
          <w:p w14:paraId="09893A84" w14:textId="77777777" w:rsidR="002E0F80" w:rsidRPr="005546D2" w:rsidRDefault="00A95081" w:rsidP="00A95081">
            <w:pPr>
              <w:pStyle w:val="TableParagraph"/>
              <w:spacing w:line="276" w:lineRule="auto"/>
              <w:ind w:left="0"/>
              <w:jc w:val="both"/>
              <w:rPr>
                <w:rFonts w:ascii="Arial" w:hAnsi="Arial" w:cs="Arial"/>
              </w:rPr>
            </w:pPr>
            <w:r w:rsidRPr="005546D2">
              <w:rPr>
                <w:rFonts w:ascii="Arial" w:hAnsi="Arial" w:cs="Arial"/>
              </w:rPr>
              <w:t xml:space="preserve">Zaliczka 50% wartości zamówienia po podpisaniu umowy, płatna w terminie 14 dni od daty wystawienia faktury, </w:t>
            </w:r>
          </w:p>
          <w:p w14:paraId="2C388ACA" w14:textId="1DE804B2" w:rsidR="00A95081" w:rsidRPr="005546D2" w:rsidRDefault="002E0F80" w:rsidP="00A95081">
            <w:pPr>
              <w:pStyle w:val="TableParagraph"/>
              <w:spacing w:line="276" w:lineRule="auto"/>
              <w:ind w:left="0"/>
              <w:jc w:val="both"/>
              <w:rPr>
                <w:rFonts w:ascii="Arial" w:hAnsi="Arial" w:cs="Arial"/>
              </w:rPr>
            </w:pPr>
            <w:r w:rsidRPr="005546D2">
              <w:rPr>
                <w:rFonts w:ascii="Arial" w:hAnsi="Arial" w:cs="Arial"/>
              </w:rPr>
              <w:t>K</w:t>
            </w:r>
            <w:r w:rsidR="00A95081" w:rsidRPr="005546D2">
              <w:rPr>
                <w:rFonts w:ascii="Arial" w:hAnsi="Arial" w:cs="Arial"/>
              </w:rPr>
              <w:t>olejne 50% po dostawie całości zamówienia, płatne w terminie 14 dni od daty wystawienia faktury.</w:t>
            </w:r>
          </w:p>
        </w:tc>
      </w:tr>
      <w:tr w:rsidR="00A95081" w:rsidRPr="005546D2" w14:paraId="533194AE" w14:textId="77777777" w:rsidTr="005546D2">
        <w:trPr>
          <w:trHeight w:val="1211"/>
        </w:trPr>
        <w:tc>
          <w:tcPr>
            <w:tcW w:w="2225" w:type="dxa"/>
          </w:tcPr>
          <w:p w14:paraId="4AB18F9F" w14:textId="77777777" w:rsidR="00A95081" w:rsidRPr="005546D2" w:rsidRDefault="00A95081" w:rsidP="00A95081">
            <w:pPr>
              <w:spacing w:after="0" w:line="276" w:lineRule="auto"/>
              <w:rPr>
                <w:rFonts w:ascii="Arial" w:hAnsi="Arial" w:cs="Arial"/>
              </w:rPr>
            </w:pPr>
            <w:r w:rsidRPr="005546D2">
              <w:rPr>
                <w:rFonts w:ascii="Arial" w:eastAsia="Calibri" w:hAnsi="Arial" w:cs="Arial"/>
              </w:rPr>
              <w:t>Informacje o charakterze</w:t>
            </w:r>
            <w:r w:rsidRPr="005546D2">
              <w:rPr>
                <w:rFonts w:ascii="Arial" w:eastAsia="Calibri" w:hAnsi="Arial" w:cs="Arial"/>
                <w:spacing w:val="1"/>
              </w:rPr>
              <w:t xml:space="preserve"> </w:t>
            </w:r>
            <w:r w:rsidRPr="005546D2">
              <w:rPr>
                <w:rFonts w:ascii="Arial" w:eastAsia="Calibri" w:hAnsi="Arial" w:cs="Arial"/>
              </w:rPr>
              <w:t>prawnym,</w:t>
            </w:r>
            <w:r w:rsidRPr="005546D2">
              <w:rPr>
                <w:rFonts w:ascii="Arial" w:eastAsia="Calibri" w:hAnsi="Arial" w:cs="Arial"/>
                <w:spacing w:val="1"/>
              </w:rPr>
              <w:t xml:space="preserve"> </w:t>
            </w:r>
            <w:r w:rsidRPr="005546D2">
              <w:rPr>
                <w:rFonts w:ascii="Arial" w:eastAsia="Calibri" w:hAnsi="Arial" w:cs="Arial"/>
              </w:rPr>
              <w:t>ekonomicznym,</w:t>
            </w:r>
            <w:r w:rsidRPr="005546D2">
              <w:rPr>
                <w:rFonts w:ascii="Arial" w:eastAsia="Calibri" w:hAnsi="Arial" w:cs="Arial"/>
                <w:spacing w:val="-47"/>
              </w:rPr>
              <w:t xml:space="preserve"> </w:t>
            </w:r>
            <w:r w:rsidRPr="005546D2">
              <w:rPr>
                <w:rFonts w:ascii="Arial" w:eastAsia="Calibri" w:hAnsi="Arial" w:cs="Arial"/>
              </w:rPr>
              <w:t>finansowym i</w:t>
            </w:r>
            <w:r w:rsidRPr="005546D2">
              <w:rPr>
                <w:rFonts w:ascii="Arial" w:eastAsia="Calibri" w:hAnsi="Arial" w:cs="Arial"/>
                <w:spacing w:val="1"/>
              </w:rPr>
              <w:t xml:space="preserve"> </w:t>
            </w:r>
            <w:r w:rsidRPr="005546D2">
              <w:rPr>
                <w:rFonts w:ascii="Arial" w:eastAsia="Calibri" w:hAnsi="Arial" w:cs="Arial"/>
              </w:rPr>
              <w:t>technicznym</w:t>
            </w:r>
          </w:p>
        </w:tc>
        <w:tc>
          <w:tcPr>
            <w:tcW w:w="7415" w:type="dxa"/>
          </w:tcPr>
          <w:p w14:paraId="18DFB270" w14:textId="77777777"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Zamówienie udzielane jest w trybie zapytania ofertowego </w:t>
            </w:r>
            <w:r w:rsidRPr="005546D2">
              <w:rPr>
                <w:rFonts w:ascii="Arial" w:hAnsi="Arial" w:cs="Arial"/>
              </w:rPr>
              <w:br/>
              <w:t>z zachowaniem zasady konkurencyjności.</w:t>
            </w:r>
          </w:p>
          <w:p w14:paraId="58CD26D6" w14:textId="3E68369C"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Nie dopuszcza się składania ofert</w:t>
            </w:r>
            <w:r w:rsidR="00C731A2" w:rsidRPr="005546D2">
              <w:rPr>
                <w:rFonts w:ascii="Arial" w:hAnsi="Arial" w:cs="Arial"/>
              </w:rPr>
              <w:t xml:space="preserve"> częściowych i</w:t>
            </w:r>
            <w:r w:rsidRPr="005546D2">
              <w:rPr>
                <w:rFonts w:ascii="Arial" w:hAnsi="Arial" w:cs="Arial"/>
              </w:rPr>
              <w:t xml:space="preserve"> wariantowych.</w:t>
            </w:r>
          </w:p>
          <w:p w14:paraId="5157C9C4" w14:textId="77777777"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Złożenie oferty nie powoduje powstania żadnych zobowiązań wobec stron.</w:t>
            </w:r>
          </w:p>
          <w:p w14:paraId="2FE43EDE" w14:textId="290332B0"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Dostawca ponosi wszelkie koszty związane z przygotowaniem </w:t>
            </w:r>
            <w:r w:rsidRPr="005546D2">
              <w:rPr>
                <w:rFonts w:ascii="Arial" w:hAnsi="Arial" w:cs="Arial"/>
              </w:rPr>
              <w:br/>
              <w:t>i złożeniem oferty.</w:t>
            </w:r>
          </w:p>
          <w:p w14:paraId="624C9C3E" w14:textId="3D391875"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Każdy z Dostawców może złożyć tylko jedną ofertę</w:t>
            </w:r>
            <w:r w:rsidR="003701A7" w:rsidRPr="005546D2">
              <w:rPr>
                <w:rFonts w:ascii="Arial" w:hAnsi="Arial" w:cs="Arial"/>
              </w:rPr>
              <w:t>.</w:t>
            </w:r>
          </w:p>
          <w:p w14:paraId="3012EF4F" w14:textId="18D26BC9"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Nie dopuszcza się składania ofert przez podmioty powiązane osobowo lub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w:t>
            </w:r>
            <w:r w:rsidRPr="005546D2">
              <w:rPr>
                <w:rFonts w:ascii="Arial" w:hAnsi="Arial" w:cs="Arial"/>
              </w:rPr>
              <w:br/>
              <w:t>i przeprowadzeniem procedury wyboru dostawcy a Dostawcą, polegające w szczególności na:</w:t>
            </w:r>
          </w:p>
          <w:p w14:paraId="61737C0B" w14:textId="77777777" w:rsidR="00A95081" w:rsidRPr="005546D2" w:rsidRDefault="00A95081" w:rsidP="00A95081">
            <w:pPr>
              <w:pStyle w:val="TableParagraph"/>
              <w:numPr>
                <w:ilvl w:val="0"/>
                <w:numId w:val="16"/>
              </w:numPr>
              <w:tabs>
                <w:tab w:val="left" w:pos="499"/>
              </w:tabs>
              <w:spacing w:line="276" w:lineRule="auto"/>
              <w:ind w:left="935" w:right="92"/>
              <w:jc w:val="both"/>
              <w:rPr>
                <w:rFonts w:ascii="Arial" w:hAnsi="Arial" w:cs="Arial"/>
              </w:rPr>
            </w:pPr>
            <w:r w:rsidRPr="005546D2">
              <w:rPr>
                <w:rFonts w:ascii="Arial" w:hAnsi="Arial" w:cs="Arial"/>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266AA3BD" w14:textId="4D971F57" w:rsidR="00A95081" w:rsidRPr="005546D2" w:rsidRDefault="00A95081" w:rsidP="00A95081">
            <w:pPr>
              <w:pStyle w:val="TableParagraph"/>
              <w:numPr>
                <w:ilvl w:val="0"/>
                <w:numId w:val="16"/>
              </w:numPr>
              <w:tabs>
                <w:tab w:val="left" w:pos="499"/>
              </w:tabs>
              <w:spacing w:line="276" w:lineRule="auto"/>
              <w:ind w:left="935" w:right="92"/>
              <w:jc w:val="both"/>
              <w:rPr>
                <w:rFonts w:ascii="Arial" w:hAnsi="Arial" w:cs="Arial"/>
              </w:rPr>
            </w:pPr>
            <w:r w:rsidRPr="005546D2">
              <w:rPr>
                <w:rFonts w:ascii="Arial" w:hAnsi="Arial" w:cs="Ari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dostawcą, jego zastępcą </w:t>
            </w:r>
            <w:r w:rsidRPr="005546D2">
              <w:rPr>
                <w:rFonts w:ascii="Arial" w:hAnsi="Arial" w:cs="Arial"/>
              </w:rPr>
              <w:lastRenderedPageBreak/>
              <w:t>prawnym lub członkami organów zarządzających lub organów nadzorczych dostawców ubiegających się o udzielenie zamówienia,</w:t>
            </w:r>
          </w:p>
          <w:p w14:paraId="64185928" w14:textId="0D258769" w:rsidR="00A95081" w:rsidRPr="005546D2" w:rsidRDefault="00A95081" w:rsidP="00A95081">
            <w:pPr>
              <w:pStyle w:val="TableParagraph"/>
              <w:numPr>
                <w:ilvl w:val="0"/>
                <w:numId w:val="16"/>
              </w:numPr>
              <w:tabs>
                <w:tab w:val="left" w:pos="499"/>
              </w:tabs>
              <w:spacing w:line="276" w:lineRule="auto"/>
              <w:ind w:left="935" w:right="92"/>
              <w:jc w:val="both"/>
              <w:rPr>
                <w:rFonts w:ascii="Arial" w:hAnsi="Arial" w:cs="Arial"/>
              </w:rPr>
            </w:pPr>
            <w:r w:rsidRPr="005546D2">
              <w:rPr>
                <w:rFonts w:ascii="Arial" w:hAnsi="Arial" w:cs="Arial"/>
              </w:rPr>
              <w:t>pozostawaniu z dostawcą w takim stosunku prawnym lub faktycznym, że istnieje uzasadniona wątpliwość co do ich bezstronności lub niezależności w związku z postępowaniem o udzielenie zamówienia.</w:t>
            </w:r>
          </w:p>
          <w:p w14:paraId="15214906" w14:textId="51F465EA" w:rsidR="00A95081" w:rsidRPr="005546D2" w:rsidRDefault="00A95081" w:rsidP="00A95081">
            <w:pPr>
              <w:pStyle w:val="TableParagraph"/>
              <w:numPr>
                <w:ilvl w:val="0"/>
                <w:numId w:val="3"/>
              </w:numPr>
              <w:tabs>
                <w:tab w:val="left" w:pos="499"/>
              </w:tabs>
              <w:spacing w:line="276" w:lineRule="auto"/>
              <w:ind w:left="510" w:right="92" w:hanging="425"/>
              <w:jc w:val="both"/>
              <w:rPr>
                <w:rFonts w:ascii="Arial" w:hAnsi="Arial" w:cs="Arial"/>
              </w:rPr>
            </w:pPr>
            <w:r w:rsidRPr="005546D2">
              <w:rPr>
                <w:rFonts w:ascii="Arial" w:hAnsi="Arial" w:cs="Arial"/>
              </w:rPr>
              <w:t>Z postępowania o udzielenie zamówienia wyklucza się Dostawcę, w stosunku, do którego zachodzą okoliczności, o których mowa w art. 7 ust. 1 ustawy z dnia 13 kwietnia 2022 r. o szczególnych rozwiązaniach w zakresie przeciwdziałania wspieraniu agresji na Ukrainę oraz służących ochronie bezpieczeństwa narodowego (Dz. U. z 2022 r., poz. 835) oraz w rozporządzeniu (UE) 2022/576.</w:t>
            </w:r>
          </w:p>
          <w:p w14:paraId="38FB1777" w14:textId="050C0251" w:rsidR="00A95081" w:rsidRPr="005546D2" w:rsidRDefault="00A95081" w:rsidP="00A95081">
            <w:pPr>
              <w:pStyle w:val="TableParagraph"/>
              <w:numPr>
                <w:ilvl w:val="0"/>
                <w:numId w:val="3"/>
              </w:numPr>
              <w:tabs>
                <w:tab w:val="left" w:pos="499"/>
              </w:tabs>
              <w:spacing w:line="276" w:lineRule="auto"/>
              <w:ind w:left="510" w:right="92" w:hanging="425"/>
              <w:jc w:val="both"/>
              <w:rPr>
                <w:rFonts w:ascii="Arial" w:hAnsi="Arial" w:cs="Arial"/>
              </w:rPr>
            </w:pPr>
            <w:r w:rsidRPr="005546D2">
              <w:rPr>
                <w:rFonts w:ascii="Arial" w:hAnsi="Arial" w:cs="Arial"/>
              </w:rPr>
              <w:t>Z postępowania   o   udzielenie   zamówienia   wyklucza   się Dostawcę, wobec którego otwarto proces likwidacyjny lub upadłościowy.</w:t>
            </w:r>
          </w:p>
          <w:p w14:paraId="13BFF11F" w14:textId="54184AB1"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Jeżeli zaoferowana cena lub koszt wydają się rażąco niskie </w:t>
            </w:r>
            <w:r w:rsidRPr="005546D2">
              <w:rPr>
                <w:rFonts w:ascii="Arial" w:hAnsi="Arial" w:cs="Arial"/>
              </w:rPr>
              <w:br/>
              <w:t xml:space="preserve">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zażąda od Dostawcy złożenia w wyznaczonym terminie wyjaśnień, w tym złożenia dowodów w zakresie wyliczenia ceny lub kosztu. Zamawiający oceni te wyjaśnienia w konsultacji z Dostawcą </w:t>
            </w:r>
            <w:r w:rsidRPr="005546D2">
              <w:rPr>
                <w:rFonts w:ascii="Arial" w:hAnsi="Arial" w:cs="Arial"/>
              </w:rPr>
              <w:br/>
              <w:t>i może odrzucić tę ofertę wyłącznie w przypadku, gdy złożone wyjaśnienia wraz z dowodami nie uzasadniają podanej ceny lub kosztu w tej ofercie.</w:t>
            </w:r>
          </w:p>
          <w:p w14:paraId="4591F147" w14:textId="77777777"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Zamawiający dokona oceny spełnienia warunków udziału </w:t>
            </w:r>
            <w:r w:rsidRPr="005546D2">
              <w:rPr>
                <w:rFonts w:ascii="Arial" w:hAnsi="Arial" w:cs="Arial"/>
              </w:rPr>
              <w:br/>
              <w:t>w postępowaniu poprzez zastosowanie kryterium „spełnia / nie spełnia”, tj. zgodnie z zasadą, czy dokumenty zostały dołączone do oferty i czy spełniają określone w zapytaniu ofertowym wymagania. Oferta, która nie spełnia warunków wskazanych w niniejszym postępowaniu zostanie odrzucona.</w:t>
            </w:r>
          </w:p>
          <w:p w14:paraId="0AE2016B" w14:textId="77777777"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O wynikach postępowania Oferenci zostaną poinformowani poprzez zamieszczenie przez Zamawiającego stosownej informacji w Bazie Konkurencyjności (dalej: BK2021).</w:t>
            </w:r>
          </w:p>
          <w:p w14:paraId="1B5D2A6F" w14:textId="0B0F0FB4"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Po wyborze najkorzystniejszej Oferty Zamawiający podpisze </w:t>
            </w:r>
            <w:r w:rsidRPr="005546D2">
              <w:rPr>
                <w:rFonts w:ascii="Arial" w:hAnsi="Arial" w:cs="Arial"/>
              </w:rPr>
              <w:br/>
              <w:t>z wybranym Oferentem Umowę na dostawę przedmiotu zamówienia. Zamawiający wezwie Dostawcę, którego oferta została wybrana, do zawarcia Umowy określając formę, miejsce i termin jej zawarcia. Zawarcie Umowy nastąpi w formie pisemnej lub w formie elektronicznej, o których mowa w art. 78 i art. 781 Kodeksu cywilnego.</w:t>
            </w:r>
          </w:p>
          <w:p w14:paraId="60319F84" w14:textId="4DD5FCEB"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W przypadku, gdy wybrany Dostawca odstąpi od podpisania umowy </w:t>
            </w:r>
            <w:r w:rsidRPr="005546D2">
              <w:rPr>
                <w:rFonts w:ascii="Arial" w:hAnsi="Arial" w:cs="Arial"/>
              </w:rPr>
              <w:lastRenderedPageBreak/>
              <w:t xml:space="preserve">z Zamawiającym lub uchyla się od jej podpisania w terminie 14 dni, Zamawiający może zawrzeć umowę z Dostawcą, który </w:t>
            </w:r>
            <w:r w:rsidRPr="005546D2">
              <w:rPr>
                <w:rFonts w:ascii="Arial" w:hAnsi="Arial" w:cs="Arial"/>
              </w:rPr>
              <w:br/>
              <w:t>w prawidłowo przeprowadzonym postępowaniu o udzielenie zamówienia uzyskał kolejną najwyższą liczbę punktów.</w:t>
            </w:r>
          </w:p>
          <w:p w14:paraId="6AC177D2" w14:textId="77777777"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Zamawiający zastrzega sobie prawo do unieważnienia postępowania w przypadku, gdy najkorzystniejsza oferta złożona w postępowaniu będzie przekraczała budżet przewidziany dla danego przedmiotu zamówienia.</w:t>
            </w:r>
          </w:p>
          <w:p w14:paraId="1B1EB092" w14:textId="2562532A"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Zamawiający może poprawić w ofercie oczywiste omyłki pisarskie, oczywiste omyłki rachunkowe, z uwzględnieniem konsekwencji rachunkowych dokonanych poprawek. Zamawiający może poprawić w ofercie inne omyłki polegające na niezgodności oferty </w:t>
            </w:r>
            <w:r w:rsidRPr="005546D2">
              <w:rPr>
                <w:rFonts w:ascii="Arial" w:hAnsi="Arial" w:cs="Arial"/>
              </w:rPr>
              <w:br/>
              <w:t>z dokumentami zamówienia, niepowodujące istotnych zmian w treści oferty, niezwłocznie zawiadamiając o tym Dostawcę, którego oferta została poprawiona. W tym przypadku, Zamawiający wyznacza Dostawcy termin 2 dni robocze na wyrażenie zgody na poprawienie w ofercie omyłki lub zakwestionowanie jej poprawienia. Brak odpowiedzi w wyznaczonym terminie uznaje się za wyrażenie zgody na poprawienie omyłki.</w:t>
            </w:r>
          </w:p>
          <w:p w14:paraId="03689F7E" w14:textId="77777777"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rPr>
            </w:pPr>
            <w:r w:rsidRPr="005546D2">
              <w:rPr>
                <w:rFonts w:ascii="Arial" w:hAnsi="Arial" w:cs="Arial"/>
              </w:rPr>
              <w:t xml:space="preserve">Zamawiający może wezwać Oferenta do złożenia wyjaśnień </w:t>
            </w:r>
            <w:r w:rsidRPr="005546D2">
              <w:rPr>
                <w:rFonts w:ascii="Arial" w:hAnsi="Arial" w:cs="Arial"/>
              </w:rPr>
              <w:br/>
              <w:t>i uzupełnień dotyczących dokumentów potwierdzających spełnianie warunków udziału w postępowaniu.</w:t>
            </w:r>
          </w:p>
          <w:p w14:paraId="5FBB5F11" w14:textId="0B631EA0" w:rsidR="00A95081" w:rsidRPr="005546D2" w:rsidRDefault="00A95081" w:rsidP="00A95081">
            <w:pPr>
              <w:pStyle w:val="TableParagraph"/>
              <w:numPr>
                <w:ilvl w:val="0"/>
                <w:numId w:val="3"/>
              </w:numPr>
              <w:tabs>
                <w:tab w:val="left" w:pos="499"/>
              </w:tabs>
              <w:spacing w:line="276" w:lineRule="auto"/>
              <w:ind w:left="499" w:right="92" w:hanging="425"/>
              <w:jc w:val="both"/>
              <w:rPr>
                <w:rFonts w:ascii="Arial" w:hAnsi="Arial" w:cs="Arial"/>
                <w:b/>
                <w:bCs/>
              </w:rPr>
            </w:pPr>
            <w:r w:rsidRPr="005546D2">
              <w:rPr>
                <w:rFonts w:ascii="Arial" w:hAnsi="Arial" w:cs="Arial"/>
                <w:b/>
                <w:bCs/>
              </w:rPr>
              <w:t>Komunikacja w postępowaniu o udzielenie zamówienia, w tym ogłoszenie zapytania ofertowego, składanie ofert, wymiana informacji między Zamawiającym a Dostawcą oraz przekazywanie dokumentów i oświadczeń odbywa się pisemnie za pomocą BK2021.</w:t>
            </w:r>
          </w:p>
          <w:p w14:paraId="323AF528" w14:textId="77777777" w:rsidR="00A95081" w:rsidRPr="005546D2" w:rsidRDefault="00A95081" w:rsidP="00A95081">
            <w:pPr>
              <w:pStyle w:val="TableParagraph"/>
              <w:numPr>
                <w:ilvl w:val="0"/>
                <w:numId w:val="3"/>
              </w:numPr>
              <w:tabs>
                <w:tab w:val="left" w:pos="499"/>
              </w:tabs>
              <w:spacing w:line="276" w:lineRule="auto"/>
              <w:ind w:left="499" w:right="92" w:hanging="424"/>
              <w:jc w:val="both"/>
              <w:rPr>
                <w:rFonts w:ascii="Arial" w:hAnsi="Arial" w:cs="Arial"/>
              </w:rPr>
            </w:pPr>
            <w:r w:rsidRPr="005546D2">
              <w:rPr>
                <w:rFonts w:ascii="Arial" w:hAnsi="Arial" w:cs="Arial"/>
              </w:rPr>
              <w:t>Wszelkie pytania od Oferentów otrzymane przez Zamawiającego drogą inną niż poprzez BK2021 będą pozostawione bez odpowiedzi.</w:t>
            </w:r>
          </w:p>
          <w:p w14:paraId="1ADBBB2D" w14:textId="13BE7FDD" w:rsidR="00A95081" w:rsidRPr="005546D2" w:rsidRDefault="00A95081" w:rsidP="00A95081">
            <w:pPr>
              <w:pStyle w:val="TableParagraph"/>
              <w:numPr>
                <w:ilvl w:val="0"/>
                <w:numId w:val="3"/>
              </w:numPr>
              <w:tabs>
                <w:tab w:val="left" w:pos="499"/>
              </w:tabs>
              <w:spacing w:line="276" w:lineRule="auto"/>
              <w:ind w:left="499" w:right="92" w:hanging="424"/>
              <w:jc w:val="both"/>
              <w:rPr>
                <w:rFonts w:ascii="Arial" w:hAnsi="Arial" w:cs="Arial"/>
              </w:rPr>
            </w:pPr>
            <w:r w:rsidRPr="005546D2">
              <w:rPr>
                <w:rFonts w:ascii="Arial" w:hAnsi="Arial" w:cs="Arial"/>
              </w:rPr>
              <w:t>Zamawiający zastrzega sobie prawo do nieudzielenia odpowiedzi na pytanie Dostawcy zadane później niż na 2 dni roboczych przed upływem terminu składania ofert.</w:t>
            </w:r>
          </w:p>
          <w:p w14:paraId="7AA8774C" w14:textId="77777777" w:rsidR="00A95081" w:rsidRPr="005546D2" w:rsidRDefault="00A95081" w:rsidP="00A95081">
            <w:pPr>
              <w:pStyle w:val="TableParagraph"/>
              <w:numPr>
                <w:ilvl w:val="0"/>
                <w:numId w:val="3"/>
              </w:numPr>
              <w:tabs>
                <w:tab w:val="left" w:pos="499"/>
              </w:tabs>
              <w:spacing w:line="276" w:lineRule="auto"/>
              <w:ind w:left="499" w:right="92" w:hanging="424"/>
              <w:jc w:val="both"/>
              <w:rPr>
                <w:rFonts w:ascii="Arial" w:hAnsi="Arial" w:cs="Arial"/>
              </w:rPr>
            </w:pPr>
            <w:r w:rsidRPr="005546D2">
              <w:rPr>
                <w:rFonts w:ascii="Arial" w:hAnsi="Arial" w:cs="Arial"/>
              </w:rPr>
              <w:t>Zamawiający odpowie na pytania Oferentów w terminie 2 dni roboczych od dnia ich zadania.</w:t>
            </w:r>
          </w:p>
          <w:p w14:paraId="2BF5A987" w14:textId="77777777" w:rsidR="00A95081" w:rsidRPr="005546D2" w:rsidRDefault="00A95081" w:rsidP="00A95081">
            <w:pPr>
              <w:pStyle w:val="TableParagraph"/>
              <w:numPr>
                <w:ilvl w:val="0"/>
                <w:numId w:val="3"/>
              </w:numPr>
              <w:tabs>
                <w:tab w:val="left" w:pos="499"/>
              </w:tabs>
              <w:spacing w:line="276" w:lineRule="auto"/>
              <w:ind w:left="499" w:right="92" w:hanging="424"/>
              <w:jc w:val="both"/>
              <w:rPr>
                <w:rFonts w:ascii="Arial" w:hAnsi="Arial" w:cs="Arial"/>
              </w:rPr>
            </w:pPr>
            <w:r w:rsidRPr="005546D2">
              <w:rPr>
                <w:rFonts w:ascii="Arial" w:hAnsi="Arial" w:cs="Arial"/>
              </w:rPr>
              <w:t>Wyjątkowo, możliwe jest odstąpienie od komunikacji określonej w pkt 17 powyżej, jeżeli:</w:t>
            </w:r>
          </w:p>
          <w:p w14:paraId="0A7570E5" w14:textId="77777777" w:rsidR="00A95081" w:rsidRPr="005546D2" w:rsidRDefault="00A95081" w:rsidP="00A95081">
            <w:pPr>
              <w:pStyle w:val="TableParagraph"/>
              <w:numPr>
                <w:ilvl w:val="0"/>
                <w:numId w:val="13"/>
              </w:numPr>
              <w:tabs>
                <w:tab w:val="left" w:pos="499"/>
              </w:tabs>
              <w:spacing w:line="276" w:lineRule="auto"/>
              <w:ind w:left="924" w:right="92"/>
              <w:jc w:val="both"/>
              <w:rPr>
                <w:rFonts w:ascii="Arial" w:hAnsi="Arial" w:cs="Arial"/>
              </w:rPr>
            </w:pPr>
            <w:r w:rsidRPr="005546D2">
              <w:rPr>
                <w:rFonts w:ascii="Arial" w:hAnsi="Arial" w:cs="Arial"/>
              </w:rPr>
              <w:t>charakter zamówienia wymaga użycia narzędzi, urządzeń lub formatów plików, które nie są obsługiwane za pomocą BK2021, lub</w:t>
            </w:r>
          </w:p>
          <w:p w14:paraId="5678B44B" w14:textId="77777777" w:rsidR="00A95081" w:rsidRPr="005546D2" w:rsidRDefault="00A95081" w:rsidP="00A95081">
            <w:pPr>
              <w:pStyle w:val="TableParagraph"/>
              <w:numPr>
                <w:ilvl w:val="0"/>
                <w:numId w:val="13"/>
              </w:numPr>
              <w:tabs>
                <w:tab w:val="left" w:pos="499"/>
              </w:tabs>
              <w:spacing w:after="240" w:line="276" w:lineRule="auto"/>
              <w:ind w:left="924" w:right="92"/>
              <w:jc w:val="both"/>
              <w:rPr>
                <w:rFonts w:ascii="Arial" w:hAnsi="Arial" w:cs="Arial"/>
              </w:rPr>
            </w:pPr>
            <w:r w:rsidRPr="005546D2">
              <w:rPr>
                <w:rFonts w:ascii="Arial" w:hAnsi="Arial" w:cs="Arial"/>
              </w:rPr>
              <w:t xml:space="preserve">jest to niezbędne z uwagi na potrzebę ochrony informacji szczególnie wrażliwych, której nie można zagwarantować </w:t>
            </w:r>
            <w:r w:rsidRPr="005546D2">
              <w:rPr>
                <w:rFonts w:ascii="Arial" w:hAnsi="Arial" w:cs="Arial"/>
              </w:rPr>
              <w:br/>
              <w:t>w sposób dostateczny przy użyciu BK2021.</w:t>
            </w:r>
          </w:p>
          <w:p w14:paraId="6FA97670" w14:textId="209A3F9C" w:rsidR="00A95081" w:rsidRPr="005546D2" w:rsidRDefault="00A95081" w:rsidP="00A95081">
            <w:pPr>
              <w:pStyle w:val="TableParagraph"/>
              <w:tabs>
                <w:tab w:val="left" w:pos="499"/>
              </w:tabs>
              <w:spacing w:line="276" w:lineRule="auto"/>
              <w:ind w:left="0" w:right="92"/>
              <w:jc w:val="both"/>
              <w:rPr>
                <w:rFonts w:ascii="Arial" w:hAnsi="Arial" w:cs="Arial"/>
              </w:rPr>
            </w:pPr>
            <w:r w:rsidRPr="005546D2">
              <w:rPr>
                <w:rFonts w:ascii="Arial" w:hAnsi="Arial" w:cs="Arial"/>
              </w:rPr>
              <w:t xml:space="preserve">Odstąpienie od komunikacji określonej w pkt. 17 jest dopuszczalne </w:t>
            </w:r>
            <w:r w:rsidRPr="005546D2">
              <w:rPr>
                <w:rFonts w:ascii="Arial" w:hAnsi="Arial" w:cs="Arial"/>
              </w:rPr>
              <w:br/>
              <w:t xml:space="preserve">w zakresie, w jakim nie jest możliwe dotrzymanie sposobu komunikacji </w:t>
            </w:r>
            <w:r w:rsidRPr="005546D2">
              <w:rPr>
                <w:rFonts w:ascii="Arial" w:hAnsi="Arial" w:cs="Arial"/>
              </w:rPr>
              <w:br/>
              <w:t xml:space="preserve">w BK2021. W przypadku konieczności odstąpienia od komunikacji </w:t>
            </w:r>
            <w:r w:rsidRPr="005546D2">
              <w:rPr>
                <w:rFonts w:ascii="Arial" w:hAnsi="Arial" w:cs="Arial"/>
              </w:rPr>
              <w:br/>
            </w:r>
            <w:r w:rsidRPr="005546D2">
              <w:rPr>
                <w:rFonts w:ascii="Arial" w:hAnsi="Arial" w:cs="Arial"/>
              </w:rPr>
              <w:lastRenderedPageBreak/>
              <w:t xml:space="preserve">w BK2021 Zamawiający dopuszcza komunikację poprzez korespondencję elektroniczną z osobą wskazaną do kontaktu, wyłącznie na wymieniony w niniejszym ogłoszeniu adres e-mail: </w:t>
            </w:r>
            <w:hyperlink r:id="rId8">
              <w:r w:rsidRPr="005546D2">
                <w:rPr>
                  <w:rStyle w:val="Hipercze"/>
                  <w:rFonts w:ascii="Arial" w:hAnsi="Arial" w:cs="Arial"/>
                </w:rPr>
                <w:t>m.padjasek@kebella.pl</w:t>
              </w:r>
            </w:hyperlink>
          </w:p>
        </w:tc>
      </w:tr>
      <w:tr w:rsidR="00A95081" w:rsidRPr="005546D2" w14:paraId="786CF4BC" w14:textId="77777777" w:rsidTr="002E0F80">
        <w:trPr>
          <w:trHeight w:val="60"/>
        </w:trPr>
        <w:tc>
          <w:tcPr>
            <w:tcW w:w="2225" w:type="dxa"/>
          </w:tcPr>
          <w:p w14:paraId="3021C9ED" w14:textId="77777777" w:rsidR="00A95081" w:rsidRPr="005546D2" w:rsidRDefault="00A95081" w:rsidP="00A95081">
            <w:pPr>
              <w:spacing w:after="0" w:line="276" w:lineRule="auto"/>
              <w:rPr>
                <w:rFonts w:ascii="Arial" w:hAnsi="Arial" w:cs="Arial"/>
              </w:rPr>
            </w:pPr>
            <w:r w:rsidRPr="005546D2">
              <w:rPr>
                <w:rFonts w:ascii="Arial" w:eastAsia="Calibri" w:hAnsi="Arial" w:cs="Arial"/>
              </w:rPr>
              <w:lastRenderedPageBreak/>
              <w:t>Wymagania i warunki</w:t>
            </w:r>
          </w:p>
        </w:tc>
        <w:tc>
          <w:tcPr>
            <w:tcW w:w="7415" w:type="dxa"/>
          </w:tcPr>
          <w:p w14:paraId="1B4C6676" w14:textId="77777777" w:rsidR="00A95081" w:rsidRPr="005546D2" w:rsidRDefault="00A95081" w:rsidP="00A95081">
            <w:pPr>
              <w:pStyle w:val="TableParagraph"/>
              <w:numPr>
                <w:ilvl w:val="0"/>
                <w:numId w:val="12"/>
              </w:numPr>
              <w:tabs>
                <w:tab w:val="left" w:pos="1188"/>
              </w:tabs>
              <w:spacing w:line="276" w:lineRule="auto"/>
              <w:rPr>
                <w:rFonts w:ascii="Arial" w:hAnsi="Arial" w:cs="Arial"/>
              </w:rPr>
            </w:pPr>
            <w:r w:rsidRPr="005546D2">
              <w:rPr>
                <w:rFonts w:ascii="Arial" w:hAnsi="Arial" w:cs="Arial"/>
              </w:rPr>
              <w:t>SYTUACJA</w:t>
            </w:r>
            <w:r w:rsidRPr="005546D2">
              <w:rPr>
                <w:rFonts w:ascii="Arial" w:hAnsi="Arial" w:cs="Arial"/>
                <w:spacing w:val="-5"/>
              </w:rPr>
              <w:t xml:space="preserve"> </w:t>
            </w:r>
            <w:r w:rsidRPr="005546D2">
              <w:rPr>
                <w:rFonts w:ascii="Arial" w:hAnsi="Arial" w:cs="Arial"/>
              </w:rPr>
              <w:t>EKONOMICZNA</w:t>
            </w:r>
            <w:r w:rsidRPr="005546D2">
              <w:rPr>
                <w:rFonts w:ascii="Arial" w:hAnsi="Arial" w:cs="Arial"/>
                <w:spacing w:val="-4"/>
              </w:rPr>
              <w:t xml:space="preserve"> </w:t>
            </w:r>
            <w:r w:rsidRPr="005546D2">
              <w:rPr>
                <w:rFonts w:ascii="Arial" w:hAnsi="Arial" w:cs="Arial"/>
              </w:rPr>
              <w:t>I</w:t>
            </w:r>
            <w:r w:rsidRPr="005546D2">
              <w:rPr>
                <w:rFonts w:ascii="Arial" w:hAnsi="Arial" w:cs="Arial"/>
                <w:spacing w:val="-7"/>
              </w:rPr>
              <w:t xml:space="preserve"> </w:t>
            </w:r>
            <w:r w:rsidRPr="005546D2">
              <w:rPr>
                <w:rFonts w:ascii="Arial" w:hAnsi="Arial" w:cs="Arial"/>
              </w:rPr>
              <w:t>FINANSOWA</w:t>
            </w:r>
          </w:p>
          <w:p w14:paraId="5D037CC8" w14:textId="58DA1576" w:rsidR="00A95081" w:rsidRPr="005546D2" w:rsidRDefault="00A95081" w:rsidP="00A95081">
            <w:pPr>
              <w:pStyle w:val="TableParagraph"/>
              <w:spacing w:before="41" w:line="276" w:lineRule="auto"/>
              <w:ind w:left="108"/>
              <w:jc w:val="both"/>
              <w:rPr>
                <w:rFonts w:ascii="Arial" w:hAnsi="Arial" w:cs="Arial"/>
              </w:rPr>
            </w:pPr>
            <w:r w:rsidRPr="005546D2">
              <w:rPr>
                <w:rFonts w:ascii="Arial" w:hAnsi="Arial" w:cs="Arial"/>
              </w:rPr>
              <w:t>O</w:t>
            </w:r>
            <w:r w:rsidRPr="005546D2">
              <w:rPr>
                <w:rFonts w:ascii="Arial" w:hAnsi="Arial" w:cs="Arial"/>
                <w:spacing w:val="-2"/>
              </w:rPr>
              <w:t xml:space="preserve"> </w:t>
            </w:r>
            <w:r w:rsidRPr="005546D2">
              <w:rPr>
                <w:rFonts w:ascii="Arial" w:hAnsi="Arial" w:cs="Arial"/>
              </w:rPr>
              <w:t>udzielenie</w:t>
            </w:r>
            <w:r w:rsidRPr="005546D2">
              <w:rPr>
                <w:rFonts w:ascii="Arial" w:hAnsi="Arial" w:cs="Arial"/>
                <w:spacing w:val="-1"/>
              </w:rPr>
              <w:t xml:space="preserve"> </w:t>
            </w:r>
            <w:r w:rsidRPr="005546D2">
              <w:rPr>
                <w:rFonts w:ascii="Arial" w:hAnsi="Arial" w:cs="Arial"/>
              </w:rPr>
              <w:t>zamówienia</w:t>
            </w:r>
            <w:r w:rsidRPr="005546D2">
              <w:rPr>
                <w:rFonts w:ascii="Arial" w:hAnsi="Arial" w:cs="Arial"/>
                <w:spacing w:val="-2"/>
              </w:rPr>
              <w:t xml:space="preserve"> </w:t>
            </w:r>
            <w:r w:rsidRPr="005546D2">
              <w:rPr>
                <w:rFonts w:ascii="Arial" w:hAnsi="Arial" w:cs="Arial"/>
              </w:rPr>
              <w:t>ubiegać</w:t>
            </w:r>
            <w:r w:rsidRPr="005546D2">
              <w:rPr>
                <w:rFonts w:ascii="Arial" w:hAnsi="Arial" w:cs="Arial"/>
                <w:spacing w:val="-2"/>
              </w:rPr>
              <w:t xml:space="preserve"> </w:t>
            </w:r>
            <w:r w:rsidRPr="005546D2">
              <w:rPr>
                <w:rFonts w:ascii="Arial" w:hAnsi="Arial" w:cs="Arial"/>
              </w:rPr>
              <w:t>się</w:t>
            </w:r>
            <w:r w:rsidRPr="005546D2">
              <w:rPr>
                <w:rFonts w:ascii="Arial" w:hAnsi="Arial" w:cs="Arial"/>
                <w:spacing w:val="-3"/>
              </w:rPr>
              <w:t xml:space="preserve"> </w:t>
            </w:r>
            <w:r w:rsidRPr="005546D2">
              <w:rPr>
                <w:rFonts w:ascii="Arial" w:hAnsi="Arial" w:cs="Arial"/>
              </w:rPr>
              <w:t>mogą</w:t>
            </w:r>
            <w:r w:rsidRPr="005546D2">
              <w:rPr>
                <w:rFonts w:ascii="Arial" w:hAnsi="Arial" w:cs="Arial"/>
                <w:spacing w:val="-2"/>
              </w:rPr>
              <w:t xml:space="preserve"> </w:t>
            </w:r>
            <w:r w:rsidRPr="005546D2">
              <w:rPr>
                <w:rFonts w:ascii="Arial" w:hAnsi="Arial" w:cs="Arial"/>
              </w:rPr>
              <w:t>Dostawcy,</w:t>
            </w:r>
            <w:r w:rsidRPr="005546D2">
              <w:rPr>
                <w:rFonts w:ascii="Arial" w:hAnsi="Arial" w:cs="Arial"/>
                <w:spacing w:val="-1"/>
              </w:rPr>
              <w:t xml:space="preserve"> </w:t>
            </w:r>
            <w:r w:rsidRPr="005546D2">
              <w:rPr>
                <w:rFonts w:ascii="Arial" w:hAnsi="Arial" w:cs="Arial"/>
              </w:rPr>
              <w:t>którzy:</w:t>
            </w:r>
          </w:p>
          <w:p w14:paraId="69D6DC2C" w14:textId="77777777" w:rsidR="00A95081" w:rsidRPr="005546D2" w:rsidRDefault="00A95081" w:rsidP="00A95081">
            <w:pPr>
              <w:pStyle w:val="TableParagraph"/>
              <w:numPr>
                <w:ilvl w:val="0"/>
                <w:numId w:val="5"/>
              </w:numPr>
              <w:tabs>
                <w:tab w:val="left" w:pos="1188"/>
                <w:tab w:val="left" w:pos="1189"/>
              </w:tabs>
              <w:spacing w:before="39" w:line="276" w:lineRule="auto"/>
              <w:jc w:val="both"/>
              <w:rPr>
                <w:rFonts w:ascii="Arial" w:hAnsi="Arial" w:cs="Arial"/>
              </w:rPr>
            </w:pPr>
            <w:r w:rsidRPr="005546D2">
              <w:rPr>
                <w:rFonts w:ascii="Arial" w:hAnsi="Arial" w:cs="Arial"/>
              </w:rPr>
              <w:t>nie zalegają z</w:t>
            </w:r>
            <w:r w:rsidRPr="005546D2">
              <w:rPr>
                <w:rFonts w:ascii="Arial" w:hAnsi="Arial" w:cs="Arial"/>
                <w:spacing w:val="-3"/>
              </w:rPr>
              <w:t xml:space="preserve"> </w:t>
            </w:r>
            <w:r w:rsidRPr="005546D2">
              <w:rPr>
                <w:rFonts w:ascii="Arial" w:hAnsi="Arial" w:cs="Arial"/>
              </w:rPr>
              <w:t>opłacaniem</w:t>
            </w:r>
            <w:r w:rsidRPr="005546D2">
              <w:rPr>
                <w:rFonts w:ascii="Arial" w:hAnsi="Arial" w:cs="Arial"/>
                <w:spacing w:val="-1"/>
              </w:rPr>
              <w:t xml:space="preserve"> </w:t>
            </w:r>
            <w:r w:rsidRPr="005546D2">
              <w:rPr>
                <w:rFonts w:ascii="Arial" w:hAnsi="Arial" w:cs="Arial"/>
              </w:rPr>
              <w:t>składek</w:t>
            </w:r>
            <w:r w:rsidRPr="005546D2">
              <w:rPr>
                <w:rFonts w:ascii="Arial" w:hAnsi="Arial" w:cs="Arial"/>
                <w:spacing w:val="-2"/>
              </w:rPr>
              <w:t xml:space="preserve"> </w:t>
            </w:r>
            <w:r w:rsidRPr="005546D2">
              <w:rPr>
                <w:rFonts w:ascii="Arial" w:hAnsi="Arial" w:cs="Arial"/>
              </w:rPr>
              <w:t>ZUS</w:t>
            </w:r>
          </w:p>
          <w:p w14:paraId="72C963D1" w14:textId="77777777" w:rsidR="00A95081" w:rsidRPr="005546D2" w:rsidRDefault="00A95081" w:rsidP="00A95081">
            <w:pPr>
              <w:pStyle w:val="TableParagraph"/>
              <w:numPr>
                <w:ilvl w:val="0"/>
                <w:numId w:val="5"/>
              </w:numPr>
              <w:tabs>
                <w:tab w:val="left" w:pos="1188"/>
                <w:tab w:val="left" w:pos="1189"/>
              </w:tabs>
              <w:spacing w:before="41" w:line="276" w:lineRule="auto"/>
              <w:jc w:val="both"/>
              <w:rPr>
                <w:rFonts w:ascii="Arial" w:hAnsi="Arial" w:cs="Arial"/>
              </w:rPr>
            </w:pPr>
            <w:bookmarkStart w:id="0" w:name="_Hlk168310838"/>
            <w:r w:rsidRPr="005546D2">
              <w:rPr>
                <w:rFonts w:ascii="Arial" w:hAnsi="Arial" w:cs="Arial"/>
              </w:rPr>
              <w:t>nie zalegają z</w:t>
            </w:r>
            <w:r w:rsidRPr="005546D2">
              <w:rPr>
                <w:rFonts w:ascii="Arial" w:hAnsi="Arial" w:cs="Arial"/>
                <w:spacing w:val="-2"/>
              </w:rPr>
              <w:t xml:space="preserve"> </w:t>
            </w:r>
            <w:r w:rsidRPr="005546D2">
              <w:rPr>
                <w:rFonts w:ascii="Arial" w:hAnsi="Arial" w:cs="Arial"/>
              </w:rPr>
              <w:t>opłacaniem</w:t>
            </w:r>
            <w:r w:rsidRPr="005546D2">
              <w:rPr>
                <w:rFonts w:ascii="Arial" w:hAnsi="Arial" w:cs="Arial"/>
                <w:spacing w:val="-2"/>
              </w:rPr>
              <w:t xml:space="preserve"> </w:t>
            </w:r>
            <w:r w:rsidRPr="005546D2">
              <w:rPr>
                <w:rFonts w:ascii="Arial" w:hAnsi="Arial" w:cs="Arial"/>
              </w:rPr>
              <w:t>podatków i opłat do Urzędu Skarbowego oraz innych opłat cywilno-prawnych</w:t>
            </w:r>
            <w:bookmarkEnd w:id="0"/>
          </w:p>
          <w:p w14:paraId="33072EFB" w14:textId="399A39B8" w:rsidR="00A95081" w:rsidRPr="005546D2" w:rsidRDefault="00A95081" w:rsidP="00A95081">
            <w:pPr>
              <w:pStyle w:val="TableParagraph"/>
              <w:spacing w:before="41" w:line="276" w:lineRule="auto"/>
              <w:ind w:left="108" w:right="88"/>
              <w:jc w:val="both"/>
              <w:rPr>
                <w:rFonts w:ascii="Arial" w:hAnsi="Arial" w:cs="Arial"/>
              </w:rPr>
            </w:pPr>
            <w:r w:rsidRPr="005546D2">
              <w:rPr>
                <w:rFonts w:ascii="Arial" w:hAnsi="Arial" w:cs="Arial"/>
              </w:rPr>
              <w:t>Weryfikacja spełnienia powyższego warunku zostanie przeprowadzona na podstawie</w:t>
            </w:r>
            <w:r w:rsidRPr="005546D2">
              <w:rPr>
                <w:rFonts w:ascii="Arial" w:hAnsi="Arial" w:cs="Arial"/>
                <w:spacing w:val="1"/>
              </w:rPr>
              <w:t xml:space="preserve"> </w:t>
            </w:r>
            <w:r w:rsidRPr="005546D2">
              <w:rPr>
                <w:rFonts w:ascii="Arial" w:hAnsi="Arial" w:cs="Arial"/>
              </w:rPr>
              <w:t>oświadczenia Dostawcy zawartego w formularzu ofertowym.</w:t>
            </w:r>
          </w:p>
          <w:p w14:paraId="77FE78CB" w14:textId="5E132C60" w:rsidR="002E0F80" w:rsidRPr="005546D2" w:rsidRDefault="00A95081" w:rsidP="001A36DF">
            <w:pPr>
              <w:pStyle w:val="TableParagraph"/>
              <w:spacing w:line="276" w:lineRule="auto"/>
              <w:ind w:left="108"/>
              <w:jc w:val="both"/>
              <w:rPr>
                <w:rFonts w:ascii="Arial" w:hAnsi="Arial" w:cs="Arial"/>
              </w:rPr>
            </w:pPr>
            <w:r w:rsidRPr="005546D2">
              <w:rPr>
                <w:rFonts w:ascii="Arial" w:hAnsi="Arial" w:cs="Arial"/>
              </w:rPr>
              <w:t>W przypadku Dostawcy mającego siedzibę poza granicami Polski, Dostawca w oświadczeniu winien uwzględnić analogiczne pod względem</w:t>
            </w:r>
            <w:r w:rsidRPr="005546D2">
              <w:rPr>
                <w:rFonts w:ascii="Arial" w:hAnsi="Arial" w:cs="Arial"/>
                <w:spacing w:val="1"/>
              </w:rPr>
              <w:t xml:space="preserve"> </w:t>
            </w:r>
            <w:r w:rsidRPr="005546D2">
              <w:rPr>
                <w:rFonts w:ascii="Arial" w:hAnsi="Arial" w:cs="Arial"/>
              </w:rPr>
              <w:t>treści merytorycznej wobec dokumentów wskazanych powyżej, obowiązujące w kraju,</w:t>
            </w:r>
            <w:r w:rsidRPr="005546D2">
              <w:rPr>
                <w:rFonts w:ascii="Arial" w:hAnsi="Arial" w:cs="Arial"/>
                <w:spacing w:val="1"/>
              </w:rPr>
              <w:t xml:space="preserve"> </w:t>
            </w:r>
            <w:r w:rsidRPr="005546D2">
              <w:rPr>
                <w:rFonts w:ascii="Arial" w:hAnsi="Arial" w:cs="Arial"/>
              </w:rPr>
              <w:t>w którym</w:t>
            </w:r>
            <w:r w:rsidRPr="005546D2">
              <w:rPr>
                <w:rFonts w:ascii="Arial" w:hAnsi="Arial" w:cs="Arial"/>
                <w:spacing w:val="-2"/>
              </w:rPr>
              <w:t xml:space="preserve"> </w:t>
            </w:r>
            <w:r w:rsidRPr="005546D2">
              <w:rPr>
                <w:rFonts w:ascii="Arial" w:hAnsi="Arial" w:cs="Arial"/>
              </w:rPr>
              <w:t>ma</w:t>
            </w:r>
            <w:r w:rsidRPr="005546D2">
              <w:rPr>
                <w:rFonts w:ascii="Arial" w:hAnsi="Arial" w:cs="Arial"/>
                <w:spacing w:val="-3"/>
              </w:rPr>
              <w:t xml:space="preserve"> </w:t>
            </w:r>
            <w:r w:rsidRPr="005546D2">
              <w:rPr>
                <w:rFonts w:ascii="Arial" w:hAnsi="Arial" w:cs="Arial"/>
              </w:rPr>
              <w:t>siedzibę.</w:t>
            </w:r>
          </w:p>
        </w:tc>
      </w:tr>
      <w:tr w:rsidR="00A95081" w:rsidRPr="005546D2" w14:paraId="0691A0DC" w14:textId="77777777" w:rsidTr="00A95081">
        <w:tc>
          <w:tcPr>
            <w:tcW w:w="2225" w:type="dxa"/>
          </w:tcPr>
          <w:p w14:paraId="06F5CD35" w14:textId="77777777" w:rsidR="00A95081" w:rsidRPr="005546D2" w:rsidRDefault="00A95081" w:rsidP="00A95081">
            <w:pPr>
              <w:spacing w:after="0" w:line="276" w:lineRule="auto"/>
              <w:rPr>
                <w:rFonts w:ascii="Arial" w:hAnsi="Arial" w:cs="Arial"/>
              </w:rPr>
            </w:pPr>
            <w:r w:rsidRPr="005546D2">
              <w:rPr>
                <w:rFonts w:ascii="Arial" w:eastAsia="Calibri" w:hAnsi="Arial" w:cs="Arial"/>
              </w:rPr>
              <w:t>Opis sposobu obliczenia ceny/oferty</w:t>
            </w:r>
          </w:p>
        </w:tc>
        <w:tc>
          <w:tcPr>
            <w:tcW w:w="7415" w:type="dxa"/>
          </w:tcPr>
          <w:p w14:paraId="1ECE15F1" w14:textId="10503DD8" w:rsidR="00A95081" w:rsidRPr="005546D2" w:rsidRDefault="00A95081" w:rsidP="002F2362">
            <w:pPr>
              <w:pStyle w:val="Akapitzlist"/>
              <w:numPr>
                <w:ilvl w:val="0"/>
                <w:numId w:val="6"/>
              </w:numPr>
              <w:spacing w:after="0"/>
              <w:jc w:val="both"/>
              <w:rPr>
                <w:rFonts w:ascii="Arial" w:eastAsia="Calibri" w:hAnsi="Arial" w:cs="Arial"/>
                <w:kern w:val="0"/>
                <w14:ligatures w14:val="none"/>
              </w:rPr>
            </w:pPr>
            <w:r w:rsidRPr="005546D2">
              <w:rPr>
                <w:rFonts w:ascii="Arial" w:hAnsi="Arial" w:cs="Arial"/>
              </w:rPr>
              <w:t>Dostawca</w:t>
            </w:r>
            <w:r w:rsidRPr="005546D2">
              <w:rPr>
                <w:rFonts w:ascii="Arial" w:hAnsi="Arial" w:cs="Arial"/>
                <w:spacing w:val="1"/>
              </w:rPr>
              <w:t xml:space="preserve"> </w:t>
            </w:r>
            <w:r w:rsidRPr="005546D2">
              <w:rPr>
                <w:rFonts w:ascii="Arial" w:hAnsi="Arial" w:cs="Arial"/>
              </w:rPr>
              <w:t>zobowiązany</w:t>
            </w:r>
            <w:r w:rsidRPr="005546D2">
              <w:rPr>
                <w:rFonts w:ascii="Arial" w:hAnsi="Arial" w:cs="Arial"/>
                <w:spacing w:val="1"/>
              </w:rPr>
              <w:t xml:space="preserve"> </w:t>
            </w:r>
            <w:r w:rsidRPr="005546D2">
              <w:rPr>
                <w:rFonts w:ascii="Arial" w:hAnsi="Arial" w:cs="Arial"/>
              </w:rPr>
              <w:t>jest</w:t>
            </w:r>
            <w:r w:rsidRPr="005546D2">
              <w:rPr>
                <w:rFonts w:ascii="Arial" w:hAnsi="Arial" w:cs="Arial"/>
                <w:spacing w:val="1"/>
              </w:rPr>
              <w:t xml:space="preserve"> </w:t>
            </w:r>
            <w:r w:rsidRPr="005546D2">
              <w:rPr>
                <w:rFonts w:ascii="Arial" w:hAnsi="Arial" w:cs="Arial"/>
              </w:rPr>
              <w:t>do</w:t>
            </w:r>
            <w:r w:rsidRPr="005546D2">
              <w:rPr>
                <w:rFonts w:ascii="Arial" w:hAnsi="Arial" w:cs="Arial"/>
                <w:spacing w:val="1"/>
              </w:rPr>
              <w:t xml:space="preserve"> </w:t>
            </w:r>
            <w:r w:rsidRPr="005546D2">
              <w:rPr>
                <w:rFonts w:ascii="Arial" w:hAnsi="Arial" w:cs="Arial"/>
              </w:rPr>
              <w:t>podania</w:t>
            </w:r>
            <w:r w:rsidRPr="005546D2">
              <w:rPr>
                <w:rFonts w:ascii="Arial" w:hAnsi="Arial" w:cs="Arial"/>
                <w:spacing w:val="1"/>
              </w:rPr>
              <w:t xml:space="preserve"> </w:t>
            </w:r>
            <w:r w:rsidRPr="005546D2">
              <w:rPr>
                <w:rFonts w:ascii="Arial" w:hAnsi="Arial" w:cs="Arial"/>
              </w:rPr>
              <w:t>ceny</w:t>
            </w:r>
            <w:r w:rsidRPr="005546D2">
              <w:rPr>
                <w:rFonts w:ascii="Arial" w:hAnsi="Arial" w:cs="Arial"/>
                <w:spacing w:val="1"/>
              </w:rPr>
              <w:t xml:space="preserve"> </w:t>
            </w:r>
            <w:r w:rsidRPr="005546D2">
              <w:rPr>
                <w:rFonts w:ascii="Arial" w:hAnsi="Arial" w:cs="Arial"/>
              </w:rPr>
              <w:t>za</w:t>
            </w:r>
            <w:r w:rsidRPr="005546D2">
              <w:rPr>
                <w:rFonts w:ascii="Arial" w:hAnsi="Arial" w:cs="Arial"/>
                <w:spacing w:val="1"/>
              </w:rPr>
              <w:t xml:space="preserve"> </w:t>
            </w:r>
            <w:r w:rsidRPr="005546D2">
              <w:rPr>
                <w:rFonts w:ascii="Arial" w:hAnsi="Arial" w:cs="Arial"/>
              </w:rPr>
              <w:t>realizację</w:t>
            </w:r>
            <w:r w:rsidRPr="005546D2">
              <w:rPr>
                <w:rFonts w:ascii="Arial" w:hAnsi="Arial" w:cs="Arial"/>
                <w:spacing w:val="1"/>
              </w:rPr>
              <w:t xml:space="preserve"> </w:t>
            </w:r>
            <w:r w:rsidRPr="005546D2">
              <w:rPr>
                <w:rFonts w:ascii="Arial" w:hAnsi="Arial" w:cs="Arial"/>
              </w:rPr>
              <w:t>przedmiotu</w:t>
            </w:r>
            <w:r w:rsidRPr="005546D2">
              <w:rPr>
                <w:rFonts w:ascii="Arial" w:hAnsi="Arial" w:cs="Arial"/>
                <w:spacing w:val="1"/>
              </w:rPr>
              <w:t xml:space="preserve"> </w:t>
            </w:r>
            <w:r w:rsidRPr="005546D2">
              <w:rPr>
                <w:rFonts w:ascii="Arial" w:hAnsi="Arial" w:cs="Arial"/>
              </w:rPr>
              <w:t>zamówienia</w:t>
            </w:r>
            <w:r w:rsidRPr="005546D2">
              <w:rPr>
                <w:rFonts w:ascii="Arial" w:hAnsi="Arial" w:cs="Arial"/>
                <w:spacing w:val="1"/>
              </w:rPr>
              <w:t xml:space="preserve"> </w:t>
            </w:r>
            <w:r w:rsidRPr="005546D2">
              <w:rPr>
                <w:rFonts w:ascii="Arial" w:hAnsi="Arial" w:cs="Arial"/>
              </w:rPr>
              <w:t>zgodnie</w:t>
            </w:r>
            <w:r w:rsidRPr="005546D2">
              <w:rPr>
                <w:rFonts w:ascii="Arial" w:hAnsi="Arial" w:cs="Arial"/>
                <w:spacing w:val="1"/>
              </w:rPr>
              <w:t xml:space="preserve"> </w:t>
            </w:r>
            <w:r w:rsidRPr="005546D2">
              <w:rPr>
                <w:rFonts w:ascii="Arial" w:hAnsi="Arial" w:cs="Arial"/>
              </w:rPr>
              <w:t>z</w:t>
            </w:r>
            <w:r w:rsidRPr="005546D2">
              <w:rPr>
                <w:rFonts w:ascii="Arial" w:hAnsi="Arial" w:cs="Arial"/>
                <w:spacing w:val="1"/>
              </w:rPr>
              <w:t xml:space="preserve"> </w:t>
            </w:r>
            <w:r w:rsidRPr="005546D2">
              <w:rPr>
                <w:rFonts w:ascii="Arial" w:hAnsi="Arial" w:cs="Arial"/>
              </w:rPr>
              <w:t>formularzem</w:t>
            </w:r>
            <w:r w:rsidRPr="005546D2">
              <w:rPr>
                <w:rFonts w:ascii="Arial" w:hAnsi="Arial" w:cs="Arial"/>
                <w:spacing w:val="1"/>
              </w:rPr>
              <w:t xml:space="preserve"> </w:t>
            </w:r>
            <w:r w:rsidRPr="005546D2">
              <w:rPr>
                <w:rFonts w:ascii="Arial" w:hAnsi="Arial" w:cs="Arial"/>
              </w:rPr>
              <w:t>ofertowym</w:t>
            </w:r>
            <w:r w:rsidRPr="005546D2">
              <w:rPr>
                <w:rFonts w:ascii="Arial" w:hAnsi="Arial" w:cs="Arial"/>
                <w:spacing w:val="1"/>
              </w:rPr>
              <w:t xml:space="preserve"> </w:t>
            </w:r>
            <w:r w:rsidRPr="005546D2">
              <w:rPr>
                <w:rFonts w:ascii="Arial" w:hAnsi="Arial" w:cs="Arial"/>
              </w:rPr>
              <w:t>jako</w:t>
            </w:r>
            <w:r w:rsidRPr="005546D2">
              <w:rPr>
                <w:rFonts w:ascii="Arial" w:hAnsi="Arial" w:cs="Arial"/>
                <w:spacing w:val="1"/>
              </w:rPr>
              <w:t xml:space="preserve"> </w:t>
            </w:r>
            <w:r w:rsidRPr="005546D2">
              <w:rPr>
                <w:rFonts w:ascii="Arial" w:hAnsi="Arial" w:cs="Arial"/>
              </w:rPr>
              <w:t>wynagrodzenie</w:t>
            </w:r>
            <w:r w:rsidRPr="005546D2">
              <w:rPr>
                <w:rFonts w:ascii="Arial" w:hAnsi="Arial" w:cs="Arial"/>
                <w:spacing w:val="1"/>
              </w:rPr>
              <w:t xml:space="preserve"> </w:t>
            </w:r>
            <w:r w:rsidRPr="005546D2">
              <w:rPr>
                <w:rFonts w:ascii="Arial" w:hAnsi="Arial" w:cs="Arial"/>
              </w:rPr>
              <w:t>za</w:t>
            </w:r>
            <w:r w:rsidRPr="005546D2">
              <w:rPr>
                <w:rFonts w:ascii="Arial" w:hAnsi="Arial" w:cs="Arial"/>
                <w:spacing w:val="1"/>
              </w:rPr>
              <w:t xml:space="preserve"> </w:t>
            </w:r>
            <w:r w:rsidRPr="005546D2">
              <w:rPr>
                <w:rFonts w:ascii="Arial" w:hAnsi="Arial" w:cs="Arial"/>
              </w:rPr>
              <w:t>całość</w:t>
            </w:r>
            <w:r w:rsidRPr="005546D2">
              <w:rPr>
                <w:rFonts w:ascii="Arial" w:hAnsi="Arial" w:cs="Arial"/>
                <w:spacing w:val="1"/>
              </w:rPr>
              <w:t xml:space="preserve"> </w:t>
            </w:r>
            <w:r w:rsidRPr="005546D2">
              <w:rPr>
                <w:rFonts w:ascii="Arial" w:hAnsi="Arial" w:cs="Arial"/>
              </w:rPr>
              <w:t>zamówienia</w:t>
            </w:r>
            <w:r w:rsidR="003701A7" w:rsidRPr="005546D2">
              <w:rPr>
                <w:rFonts w:ascii="Arial" w:hAnsi="Arial" w:cs="Arial"/>
              </w:rPr>
              <w:t>.</w:t>
            </w:r>
          </w:p>
          <w:p w14:paraId="632C6E0E" w14:textId="77777777" w:rsidR="00A95081" w:rsidRPr="005546D2" w:rsidRDefault="00A95081" w:rsidP="00A95081">
            <w:pPr>
              <w:pStyle w:val="TableParagraph"/>
              <w:numPr>
                <w:ilvl w:val="0"/>
                <w:numId w:val="6"/>
              </w:numPr>
              <w:tabs>
                <w:tab w:val="left" w:pos="468"/>
              </w:tabs>
              <w:spacing w:line="276" w:lineRule="auto"/>
              <w:ind w:right="90"/>
              <w:jc w:val="both"/>
              <w:rPr>
                <w:rFonts w:ascii="Arial" w:hAnsi="Arial" w:cs="Arial"/>
              </w:rPr>
            </w:pPr>
            <w:r w:rsidRPr="005546D2">
              <w:rPr>
                <w:rFonts w:ascii="Arial" w:hAnsi="Arial" w:cs="Arial"/>
              </w:rPr>
              <w:t>Podana</w:t>
            </w:r>
            <w:r w:rsidRPr="005546D2">
              <w:rPr>
                <w:rFonts w:ascii="Arial" w:hAnsi="Arial" w:cs="Arial"/>
                <w:spacing w:val="-11"/>
              </w:rPr>
              <w:t xml:space="preserve"> </w:t>
            </w:r>
            <w:r w:rsidRPr="005546D2">
              <w:rPr>
                <w:rFonts w:ascii="Arial" w:hAnsi="Arial" w:cs="Arial"/>
              </w:rPr>
              <w:t>w</w:t>
            </w:r>
            <w:r w:rsidRPr="005546D2">
              <w:rPr>
                <w:rFonts w:ascii="Arial" w:hAnsi="Arial" w:cs="Arial"/>
                <w:spacing w:val="-12"/>
              </w:rPr>
              <w:t xml:space="preserve"> </w:t>
            </w:r>
            <w:r w:rsidRPr="005546D2">
              <w:rPr>
                <w:rFonts w:ascii="Arial" w:hAnsi="Arial" w:cs="Arial"/>
              </w:rPr>
              <w:t>ofercie</w:t>
            </w:r>
            <w:r w:rsidRPr="005546D2">
              <w:rPr>
                <w:rFonts w:ascii="Arial" w:hAnsi="Arial" w:cs="Arial"/>
                <w:spacing w:val="-10"/>
              </w:rPr>
              <w:t xml:space="preserve"> </w:t>
            </w:r>
            <w:r w:rsidRPr="005546D2">
              <w:rPr>
                <w:rFonts w:ascii="Arial" w:hAnsi="Arial" w:cs="Arial"/>
              </w:rPr>
              <w:t>cena</w:t>
            </w:r>
            <w:r w:rsidRPr="005546D2">
              <w:rPr>
                <w:rFonts w:ascii="Arial" w:hAnsi="Arial" w:cs="Arial"/>
                <w:spacing w:val="-11"/>
              </w:rPr>
              <w:t xml:space="preserve"> </w:t>
            </w:r>
            <w:r w:rsidRPr="005546D2">
              <w:rPr>
                <w:rFonts w:ascii="Arial" w:hAnsi="Arial" w:cs="Arial"/>
              </w:rPr>
              <w:t>może</w:t>
            </w:r>
            <w:r w:rsidRPr="005546D2">
              <w:rPr>
                <w:rFonts w:ascii="Arial" w:hAnsi="Arial" w:cs="Arial"/>
                <w:spacing w:val="-6"/>
              </w:rPr>
              <w:t xml:space="preserve"> </w:t>
            </w:r>
            <w:r w:rsidRPr="005546D2">
              <w:rPr>
                <w:rFonts w:ascii="Arial" w:hAnsi="Arial" w:cs="Arial"/>
              </w:rPr>
              <w:t>być</w:t>
            </w:r>
            <w:r w:rsidRPr="005546D2">
              <w:rPr>
                <w:rFonts w:ascii="Arial" w:hAnsi="Arial" w:cs="Arial"/>
                <w:spacing w:val="-10"/>
              </w:rPr>
              <w:t xml:space="preserve"> </w:t>
            </w:r>
            <w:r w:rsidRPr="005546D2">
              <w:rPr>
                <w:rFonts w:ascii="Arial" w:hAnsi="Arial" w:cs="Arial"/>
              </w:rPr>
              <w:t>wyrażona</w:t>
            </w:r>
            <w:r w:rsidRPr="005546D2">
              <w:rPr>
                <w:rFonts w:ascii="Arial" w:hAnsi="Arial" w:cs="Arial"/>
                <w:spacing w:val="-11"/>
              </w:rPr>
              <w:t xml:space="preserve"> </w:t>
            </w:r>
            <w:r w:rsidRPr="005546D2">
              <w:rPr>
                <w:rFonts w:ascii="Arial" w:hAnsi="Arial" w:cs="Arial"/>
              </w:rPr>
              <w:t>w</w:t>
            </w:r>
            <w:r w:rsidRPr="005546D2">
              <w:rPr>
                <w:rFonts w:ascii="Arial" w:hAnsi="Arial" w:cs="Arial"/>
                <w:spacing w:val="-10"/>
              </w:rPr>
              <w:t xml:space="preserve"> </w:t>
            </w:r>
            <w:r w:rsidRPr="005546D2">
              <w:rPr>
                <w:rFonts w:ascii="Arial" w:hAnsi="Arial" w:cs="Arial"/>
              </w:rPr>
              <w:t>PLN</w:t>
            </w:r>
            <w:r w:rsidRPr="005546D2">
              <w:rPr>
                <w:rFonts w:ascii="Arial" w:hAnsi="Arial" w:cs="Arial"/>
                <w:spacing w:val="-9"/>
              </w:rPr>
              <w:t xml:space="preserve"> </w:t>
            </w:r>
            <w:r w:rsidRPr="005546D2">
              <w:rPr>
                <w:rFonts w:ascii="Arial" w:hAnsi="Arial" w:cs="Arial"/>
              </w:rPr>
              <w:t>lub</w:t>
            </w:r>
            <w:r w:rsidRPr="005546D2">
              <w:rPr>
                <w:rFonts w:ascii="Arial" w:hAnsi="Arial" w:cs="Arial"/>
                <w:spacing w:val="-11"/>
              </w:rPr>
              <w:t xml:space="preserve"> </w:t>
            </w:r>
            <w:r w:rsidRPr="005546D2">
              <w:rPr>
                <w:rFonts w:ascii="Arial" w:hAnsi="Arial" w:cs="Arial"/>
              </w:rPr>
              <w:t>walucie</w:t>
            </w:r>
            <w:r w:rsidRPr="005546D2">
              <w:rPr>
                <w:rFonts w:ascii="Arial" w:hAnsi="Arial" w:cs="Arial"/>
                <w:spacing w:val="-10"/>
              </w:rPr>
              <w:t xml:space="preserve"> </w:t>
            </w:r>
            <w:r w:rsidRPr="005546D2">
              <w:rPr>
                <w:rFonts w:ascii="Arial" w:hAnsi="Arial" w:cs="Arial"/>
              </w:rPr>
              <w:t>obcej.</w:t>
            </w:r>
            <w:r w:rsidRPr="005546D2">
              <w:rPr>
                <w:rFonts w:ascii="Arial" w:hAnsi="Arial" w:cs="Arial"/>
                <w:spacing w:val="-10"/>
              </w:rPr>
              <w:t xml:space="preserve"> </w:t>
            </w:r>
            <w:r w:rsidRPr="005546D2">
              <w:rPr>
                <w:rFonts w:ascii="Arial" w:hAnsi="Arial" w:cs="Arial"/>
              </w:rPr>
              <w:t>Do</w:t>
            </w:r>
            <w:r w:rsidRPr="005546D2">
              <w:rPr>
                <w:rFonts w:ascii="Arial" w:hAnsi="Arial" w:cs="Arial"/>
                <w:spacing w:val="-7"/>
              </w:rPr>
              <w:t xml:space="preserve"> </w:t>
            </w:r>
            <w:r w:rsidRPr="005546D2">
              <w:rPr>
                <w:rFonts w:ascii="Arial" w:hAnsi="Arial" w:cs="Arial"/>
              </w:rPr>
              <w:t>porównania</w:t>
            </w:r>
            <w:r w:rsidRPr="005546D2">
              <w:rPr>
                <w:rFonts w:ascii="Arial" w:hAnsi="Arial" w:cs="Arial"/>
                <w:spacing w:val="-47"/>
              </w:rPr>
              <w:t xml:space="preserve"> </w:t>
            </w:r>
            <w:r w:rsidRPr="005546D2">
              <w:rPr>
                <w:rFonts w:ascii="Arial" w:hAnsi="Arial" w:cs="Arial"/>
              </w:rPr>
              <w:t>wartości ofert w przypadku walut obcych zostanie zastosowany kurs NBP z dnia</w:t>
            </w:r>
            <w:r w:rsidRPr="005546D2">
              <w:rPr>
                <w:rFonts w:ascii="Arial" w:hAnsi="Arial" w:cs="Arial"/>
                <w:spacing w:val="1"/>
              </w:rPr>
              <w:t xml:space="preserve"> </w:t>
            </w:r>
            <w:r w:rsidRPr="005546D2">
              <w:rPr>
                <w:rFonts w:ascii="Arial" w:hAnsi="Arial" w:cs="Arial"/>
                <w:spacing w:val="-1"/>
              </w:rPr>
              <w:t>poprzedzającego</w:t>
            </w:r>
            <w:r w:rsidRPr="005546D2">
              <w:rPr>
                <w:rFonts w:ascii="Arial" w:hAnsi="Arial" w:cs="Arial"/>
                <w:spacing w:val="-9"/>
              </w:rPr>
              <w:t xml:space="preserve"> </w:t>
            </w:r>
            <w:r w:rsidRPr="005546D2">
              <w:rPr>
                <w:rFonts w:ascii="Arial" w:hAnsi="Arial" w:cs="Arial"/>
                <w:spacing w:val="-1"/>
              </w:rPr>
              <w:t>dzień</w:t>
            </w:r>
            <w:r w:rsidRPr="005546D2">
              <w:rPr>
                <w:rFonts w:ascii="Arial" w:hAnsi="Arial" w:cs="Arial"/>
                <w:spacing w:val="-10"/>
              </w:rPr>
              <w:t xml:space="preserve"> </w:t>
            </w:r>
            <w:r w:rsidRPr="005546D2">
              <w:rPr>
                <w:rFonts w:ascii="Arial" w:hAnsi="Arial" w:cs="Arial"/>
              </w:rPr>
              <w:t>porównania</w:t>
            </w:r>
            <w:r w:rsidRPr="005546D2">
              <w:rPr>
                <w:rFonts w:ascii="Arial" w:hAnsi="Arial" w:cs="Arial"/>
                <w:spacing w:val="-10"/>
              </w:rPr>
              <w:t xml:space="preserve"> </w:t>
            </w:r>
            <w:r w:rsidRPr="005546D2">
              <w:rPr>
                <w:rFonts w:ascii="Arial" w:hAnsi="Arial" w:cs="Arial"/>
              </w:rPr>
              <w:t>ofert</w:t>
            </w:r>
            <w:r w:rsidRPr="005546D2">
              <w:rPr>
                <w:rFonts w:ascii="Arial" w:hAnsi="Arial" w:cs="Arial"/>
                <w:spacing w:val="-9"/>
              </w:rPr>
              <w:t xml:space="preserve"> </w:t>
            </w:r>
            <w:r w:rsidRPr="005546D2">
              <w:rPr>
                <w:rFonts w:ascii="Arial" w:hAnsi="Arial" w:cs="Arial"/>
              </w:rPr>
              <w:t>i</w:t>
            </w:r>
            <w:r w:rsidRPr="005546D2">
              <w:rPr>
                <w:rFonts w:ascii="Arial" w:hAnsi="Arial" w:cs="Arial"/>
                <w:spacing w:val="-10"/>
              </w:rPr>
              <w:t xml:space="preserve"> </w:t>
            </w:r>
            <w:r w:rsidRPr="005546D2">
              <w:rPr>
                <w:rFonts w:ascii="Arial" w:hAnsi="Arial" w:cs="Arial"/>
              </w:rPr>
              <w:t>rozstrzygnięcia</w:t>
            </w:r>
            <w:r w:rsidRPr="005546D2">
              <w:rPr>
                <w:rFonts w:ascii="Arial" w:hAnsi="Arial" w:cs="Arial"/>
                <w:spacing w:val="-9"/>
              </w:rPr>
              <w:t xml:space="preserve"> </w:t>
            </w:r>
            <w:r w:rsidRPr="005546D2">
              <w:rPr>
                <w:rFonts w:ascii="Arial" w:hAnsi="Arial" w:cs="Arial"/>
              </w:rPr>
              <w:t>postępowania.</w:t>
            </w:r>
            <w:r w:rsidRPr="005546D2">
              <w:rPr>
                <w:rFonts w:ascii="Arial" w:hAnsi="Arial" w:cs="Arial"/>
                <w:spacing w:val="-10"/>
              </w:rPr>
              <w:t xml:space="preserve"> </w:t>
            </w:r>
            <w:r w:rsidRPr="005546D2">
              <w:rPr>
                <w:rFonts w:ascii="Arial" w:hAnsi="Arial" w:cs="Arial"/>
              </w:rPr>
              <w:t>Cena</w:t>
            </w:r>
            <w:r w:rsidRPr="005546D2">
              <w:rPr>
                <w:rFonts w:ascii="Arial" w:hAnsi="Arial" w:cs="Arial"/>
                <w:spacing w:val="-13"/>
              </w:rPr>
              <w:t xml:space="preserve"> </w:t>
            </w:r>
            <w:r w:rsidRPr="005546D2">
              <w:rPr>
                <w:rFonts w:ascii="Arial" w:hAnsi="Arial" w:cs="Arial"/>
              </w:rPr>
              <w:t>musi</w:t>
            </w:r>
            <w:r w:rsidRPr="005546D2">
              <w:rPr>
                <w:rFonts w:ascii="Arial" w:hAnsi="Arial" w:cs="Arial"/>
                <w:spacing w:val="-47"/>
              </w:rPr>
              <w:t xml:space="preserve"> </w:t>
            </w:r>
            <w:r w:rsidRPr="005546D2">
              <w:rPr>
                <w:rFonts w:ascii="Arial" w:hAnsi="Arial" w:cs="Arial"/>
              </w:rPr>
              <w:t>uwzględniać</w:t>
            </w:r>
            <w:r w:rsidRPr="005546D2">
              <w:rPr>
                <w:rFonts w:ascii="Arial" w:hAnsi="Arial" w:cs="Arial"/>
                <w:spacing w:val="1"/>
              </w:rPr>
              <w:t xml:space="preserve"> </w:t>
            </w:r>
            <w:r w:rsidRPr="005546D2">
              <w:rPr>
                <w:rFonts w:ascii="Arial" w:hAnsi="Arial" w:cs="Arial"/>
              </w:rPr>
              <w:t>wszystkie</w:t>
            </w:r>
            <w:r w:rsidRPr="005546D2">
              <w:rPr>
                <w:rFonts w:ascii="Arial" w:hAnsi="Arial" w:cs="Arial"/>
                <w:spacing w:val="1"/>
              </w:rPr>
              <w:t xml:space="preserve"> </w:t>
            </w:r>
            <w:r w:rsidRPr="005546D2">
              <w:rPr>
                <w:rFonts w:ascii="Arial" w:hAnsi="Arial" w:cs="Arial"/>
              </w:rPr>
              <w:t>wymagania</w:t>
            </w:r>
            <w:r w:rsidRPr="005546D2">
              <w:rPr>
                <w:rFonts w:ascii="Arial" w:hAnsi="Arial" w:cs="Arial"/>
                <w:spacing w:val="1"/>
              </w:rPr>
              <w:t xml:space="preserve"> </w:t>
            </w:r>
            <w:r w:rsidRPr="005546D2">
              <w:rPr>
                <w:rFonts w:ascii="Arial" w:hAnsi="Arial" w:cs="Arial"/>
              </w:rPr>
              <w:t>niniejszego</w:t>
            </w:r>
            <w:r w:rsidRPr="005546D2">
              <w:rPr>
                <w:rFonts w:ascii="Arial" w:hAnsi="Arial" w:cs="Arial"/>
                <w:spacing w:val="1"/>
              </w:rPr>
              <w:t xml:space="preserve"> </w:t>
            </w:r>
            <w:r w:rsidRPr="005546D2">
              <w:rPr>
                <w:rFonts w:ascii="Arial" w:hAnsi="Arial" w:cs="Arial"/>
              </w:rPr>
              <w:t>zapytania</w:t>
            </w:r>
            <w:r w:rsidRPr="005546D2">
              <w:rPr>
                <w:rFonts w:ascii="Arial" w:hAnsi="Arial" w:cs="Arial"/>
                <w:spacing w:val="1"/>
              </w:rPr>
              <w:t xml:space="preserve"> </w:t>
            </w:r>
            <w:r w:rsidRPr="005546D2">
              <w:rPr>
                <w:rFonts w:ascii="Arial" w:hAnsi="Arial" w:cs="Arial"/>
              </w:rPr>
              <w:t>ofertowego</w:t>
            </w:r>
            <w:r w:rsidRPr="005546D2">
              <w:rPr>
                <w:rFonts w:ascii="Arial" w:hAnsi="Arial" w:cs="Arial"/>
                <w:spacing w:val="1"/>
              </w:rPr>
              <w:t xml:space="preserve"> </w:t>
            </w:r>
            <w:r w:rsidRPr="005546D2">
              <w:rPr>
                <w:rFonts w:ascii="Arial" w:hAnsi="Arial" w:cs="Arial"/>
              </w:rPr>
              <w:t>oraz</w:t>
            </w:r>
            <w:r w:rsidRPr="005546D2">
              <w:rPr>
                <w:rFonts w:ascii="Arial" w:hAnsi="Arial" w:cs="Arial"/>
                <w:spacing w:val="1"/>
              </w:rPr>
              <w:t xml:space="preserve"> </w:t>
            </w:r>
            <w:r w:rsidRPr="005546D2">
              <w:rPr>
                <w:rFonts w:ascii="Arial" w:hAnsi="Arial" w:cs="Arial"/>
              </w:rPr>
              <w:t>obejmować wszelkie koszty związane z terminowym i prawidłowym wykonaniem</w:t>
            </w:r>
            <w:r w:rsidRPr="005546D2">
              <w:rPr>
                <w:rFonts w:ascii="Arial" w:hAnsi="Arial" w:cs="Arial"/>
                <w:spacing w:val="1"/>
              </w:rPr>
              <w:t xml:space="preserve"> </w:t>
            </w:r>
            <w:r w:rsidRPr="005546D2">
              <w:rPr>
                <w:rFonts w:ascii="Arial" w:hAnsi="Arial" w:cs="Arial"/>
              </w:rPr>
              <w:t>przedmiotu</w:t>
            </w:r>
            <w:r w:rsidRPr="005546D2">
              <w:rPr>
                <w:rFonts w:ascii="Arial" w:hAnsi="Arial" w:cs="Arial"/>
                <w:spacing w:val="1"/>
              </w:rPr>
              <w:t xml:space="preserve"> </w:t>
            </w:r>
            <w:r w:rsidRPr="005546D2">
              <w:rPr>
                <w:rFonts w:ascii="Arial" w:hAnsi="Arial" w:cs="Arial"/>
              </w:rPr>
              <w:t>zamówienia</w:t>
            </w:r>
            <w:r w:rsidRPr="005546D2">
              <w:rPr>
                <w:rFonts w:ascii="Arial" w:hAnsi="Arial" w:cs="Arial"/>
                <w:spacing w:val="1"/>
              </w:rPr>
              <w:t xml:space="preserve"> </w:t>
            </w:r>
            <w:r w:rsidRPr="005546D2">
              <w:rPr>
                <w:rFonts w:ascii="Arial" w:hAnsi="Arial" w:cs="Arial"/>
              </w:rPr>
              <w:t>oraz</w:t>
            </w:r>
            <w:r w:rsidRPr="005546D2">
              <w:rPr>
                <w:rFonts w:ascii="Arial" w:hAnsi="Arial" w:cs="Arial"/>
                <w:spacing w:val="1"/>
              </w:rPr>
              <w:t xml:space="preserve"> </w:t>
            </w:r>
            <w:r w:rsidRPr="005546D2">
              <w:rPr>
                <w:rFonts w:ascii="Arial" w:hAnsi="Arial" w:cs="Arial"/>
              </w:rPr>
              <w:t>warunkami</w:t>
            </w:r>
            <w:r w:rsidRPr="005546D2">
              <w:rPr>
                <w:rFonts w:ascii="Arial" w:hAnsi="Arial" w:cs="Arial"/>
                <w:spacing w:val="1"/>
              </w:rPr>
              <w:t xml:space="preserve"> </w:t>
            </w:r>
            <w:r w:rsidRPr="005546D2">
              <w:rPr>
                <w:rFonts w:ascii="Arial" w:hAnsi="Arial" w:cs="Arial"/>
              </w:rPr>
              <w:t>i</w:t>
            </w:r>
            <w:r w:rsidRPr="005546D2">
              <w:rPr>
                <w:rFonts w:ascii="Arial" w:hAnsi="Arial" w:cs="Arial"/>
                <w:spacing w:val="1"/>
              </w:rPr>
              <w:t xml:space="preserve"> </w:t>
            </w:r>
            <w:r w:rsidRPr="005546D2">
              <w:rPr>
                <w:rFonts w:ascii="Arial" w:hAnsi="Arial" w:cs="Arial"/>
              </w:rPr>
              <w:t>wytycznymi</w:t>
            </w:r>
            <w:r w:rsidRPr="005546D2">
              <w:rPr>
                <w:rFonts w:ascii="Arial" w:hAnsi="Arial" w:cs="Arial"/>
                <w:spacing w:val="1"/>
              </w:rPr>
              <w:t xml:space="preserve"> </w:t>
            </w:r>
            <w:r w:rsidRPr="005546D2">
              <w:rPr>
                <w:rFonts w:ascii="Arial" w:hAnsi="Arial" w:cs="Arial"/>
              </w:rPr>
              <w:t>stawianymi</w:t>
            </w:r>
            <w:r w:rsidRPr="005546D2">
              <w:rPr>
                <w:rFonts w:ascii="Arial" w:hAnsi="Arial" w:cs="Arial"/>
                <w:spacing w:val="1"/>
              </w:rPr>
              <w:t xml:space="preserve"> </w:t>
            </w:r>
            <w:r w:rsidRPr="005546D2">
              <w:rPr>
                <w:rFonts w:ascii="Arial" w:hAnsi="Arial" w:cs="Arial"/>
              </w:rPr>
              <w:t>przez</w:t>
            </w:r>
            <w:r w:rsidRPr="005546D2">
              <w:rPr>
                <w:rFonts w:ascii="Arial" w:hAnsi="Arial" w:cs="Arial"/>
                <w:spacing w:val="1"/>
              </w:rPr>
              <w:t xml:space="preserve"> </w:t>
            </w:r>
            <w:r w:rsidRPr="005546D2">
              <w:rPr>
                <w:rFonts w:ascii="Arial" w:hAnsi="Arial" w:cs="Arial"/>
              </w:rPr>
              <w:t>Zamawiającego,</w:t>
            </w:r>
            <w:r w:rsidRPr="005546D2">
              <w:rPr>
                <w:rFonts w:ascii="Arial" w:hAnsi="Arial" w:cs="Arial"/>
                <w:spacing w:val="-3"/>
              </w:rPr>
              <w:t xml:space="preserve"> </w:t>
            </w:r>
            <w:r w:rsidRPr="005546D2">
              <w:rPr>
                <w:rFonts w:ascii="Arial" w:hAnsi="Arial" w:cs="Arial"/>
              </w:rPr>
              <w:t>odnoszącymi się</w:t>
            </w:r>
            <w:r w:rsidRPr="005546D2">
              <w:rPr>
                <w:rFonts w:ascii="Arial" w:hAnsi="Arial" w:cs="Arial"/>
                <w:spacing w:val="-3"/>
              </w:rPr>
              <w:t xml:space="preserve"> </w:t>
            </w:r>
            <w:r w:rsidRPr="005546D2">
              <w:rPr>
                <w:rFonts w:ascii="Arial" w:hAnsi="Arial" w:cs="Arial"/>
              </w:rPr>
              <w:t>do</w:t>
            </w:r>
            <w:r w:rsidRPr="005546D2">
              <w:rPr>
                <w:rFonts w:ascii="Arial" w:hAnsi="Arial" w:cs="Arial"/>
                <w:spacing w:val="-3"/>
              </w:rPr>
              <w:t xml:space="preserve"> </w:t>
            </w:r>
            <w:r w:rsidRPr="005546D2">
              <w:rPr>
                <w:rFonts w:ascii="Arial" w:hAnsi="Arial" w:cs="Arial"/>
              </w:rPr>
              <w:t>przedmiotu zamówienia.</w:t>
            </w:r>
          </w:p>
          <w:p w14:paraId="3A86EF12" w14:textId="71613732" w:rsidR="00A95081" w:rsidRPr="005546D2" w:rsidRDefault="00A95081" w:rsidP="00A95081">
            <w:pPr>
              <w:pStyle w:val="TableParagraph"/>
              <w:numPr>
                <w:ilvl w:val="0"/>
                <w:numId w:val="6"/>
              </w:numPr>
              <w:tabs>
                <w:tab w:val="left" w:pos="468"/>
              </w:tabs>
              <w:spacing w:line="276" w:lineRule="auto"/>
              <w:ind w:right="93"/>
              <w:jc w:val="both"/>
              <w:rPr>
                <w:rFonts w:ascii="Arial" w:hAnsi="Arial" w:cs="Arial"/>
              </w:rPr>
            </w:pPr>
            <w:r w:rsidRPr="005546D2">
              <w:rPr>
                <w:rFonts w:ascii="Arial" w:hAnsi="Arial" w:cs="Arial"/>
              </w:rPr>
              <w:t>Cena</w:t>
            </w:r>
            <w:r w:rsidRPr="005546D2">
              <w:rPr>
                <w:rFonts w:ascii="Arial" w:hAnsi="Arial" w:cs="Arial"/>
                <w:spacing w:val="1"/>
              </w:rPr>
              <w:t xml:space="preserve"> </w:t>
            </w:r>
            <w:r w:rsidRPr="005546D2">
              <w:rPr>
                <w:rFonts w:ascii="Arial" w:hAnsi="Arial" w:cs="Arial"/>
              </w:rPr>
              <w:t>przedmiotu</w:t>
            </w:r>
            <w:r w:rsidRPr="005546D2">
              <w:rPr>
                <w:rFonts w:ascii="Arial" w:hAnsi="Arial" w:cs="Arial"/>
                <w:spacing w:val="1"/>
              </w:rPr>
              <w:t xml:space="preserve"> </w:t>
            </w:r>
            <w:r w:rsidRPr="005546D2">
              <w:rPr>
                <w:rFonts w:ascii="Arial" w:hAnsi="Arial" w:cs="Arial"/>
              </w:rPr>
              <w:t>zamówienia</w:t>
            </w:r>
            <w:r w:rsidRPr="005546D2">
              <w:rPr>
                <w:rFonts w:ascii="Arial" w:hAnsi="Arial" w:cs="Arial"/>
                <w:spacing w:val="1"/>
              </w:rPr>
              <w:t xml:space="preserve"> </w:t>
            </w:r>
            <w:r w:rsidRPr="005546D2">
              <w:rPr>
                <w:rFonts w:ascii="Arial" w:hAnsi="Arial" w:cs="Arial"/>
              </w:rPr>
              <w:t>może</w:t>
            </w:r>
            <w:r w:rsidRPr="005546D2">
              <w:rPr>
                <w:rFonts w:ascii="Arial" w:hAnsi="Arial" w:cs="Arial"/>
                <w:spacing w:val="1"/>
              </w:rPr>
              <w:t xml:space="preserve"> </w:t>
            </w:r>
            <w:r w:rsidRPr="005546D2">
              <w:rPr>
                <w:rFonts w:ascii="Arial" w:hAnsi="Arial" w:cs="Arial"/>
              </w:rPr>
              <w:t>być</w:t>
            </w:r>
            <w:r w:rsidRPr="005546D2">
              <w:rPr>
                <w:rFonts w:ascii="Arial" w:hAnsi="Arial" w:cs="Arial"/>
                <w:spacing w:val="1"/>
              </w:rPr>
              <w:t xml:space="preserve"> </w:t>
            </w:r>
            <w:r w:rsidRPr="005546D2">
              <w:rPr>
                <w:rFonts w:ascii="Arial" w:hAnsi="Arial" w:cs="Arial"/>
              </w:rPr>
              <w:t>tylko</w:t>
            </w:r>
            <w:r w:rsidRPr="005546D2">
              <w:rPr>
                <w:rFonts w:ascii="Arial" w:hAnsi="Arial" w:cs="Arial"/>
                <w:spacing w:val="1"/>
              </w:rPr>
              <w:t xml:space="preserve"> </w:t>
            </w:r>
            <w:r w:rsidRPr="005546D2">
              <w:rPr>
                <w:rFonts w:ascii="Arial" w:hAnsi="Arial" w:cs="Arial"/>
              </w:rPr>
              <w:t>jedna,</w:t>
            </w:r>
            <w:r w:rsidRPr="005546D2">
              <w:rPr>
                <w:rFonts w:ascii="Arial" w:hAnsi="Arial" w:cs="Arial"/>
                <w:spacing w:val="1"/>
              </w:rPr>
              <w:t xml:space="preserve"> </w:t>
            </w:r>
            <w:r w:rsidRPr="005546D2">
              <w:rPr>
                <w:rFonts w:ascii="Arial" w:hAnsi="Arial" w:cs="Arial"/>
              </w:rPr>
              <w:t>nie</w:t>
            </w:r>
            <w:r w:rsidRPr="005546D2">
              <w:rPr>
                <w:rFonts w:ascii="Arial" w:hAnsi="Arial" w:cs="Arial"/>
                <w:spacing w:val="1"/>
              </w:rPr>
              <w:t xml:space="preserve"> </w:t>
            </w:r>
            <w:r w:rsidRPr="005546D2">
              <w:rPr>
                <w:rFonts w:ascii="Arial" w:hAnsi="Arial" w:cs="Arial"/>
              </w:rPr>
              <w:t>dopuszcza</w:t>
            </w:r>
            <w:r w:rsidRPr="005546D2">
              <w:rPr>
                <w:rFonts w:ascii="Arial" w:hAnsi="Arial" w:cs="Arial"/>
                <w:spacing w:val="1"/>
              </w:rPr>
              <w:t xml:space="preserve"> </w:t>
            </w:r>
            <w:r w:rsidRPr="005546D2">
              <w:rPr>
                <w:rFonts w:ascii="Arial" w:hAnsi="Arial" w:cs="Arial"/>
              </w:rPr>
              <w:t>się</w:t>
            </w:r>
            <w:r w:rsidRPr="005546D2">
              <w:rPr>
                <w:rFonts w:ascii="Arial" w:hAnsi="Arial" w:cs="Arial"/>
                <w:spacing w:val="1"/>
              </w:rPr>
              <w:t xml:space="preserve"> </w:t>
            </w:r>
            <w:r w:rsidRPr="005546D2">
              <w:rPr>
                <w:rFonts w:ascii="Arial" w:hAnsi="Arial" w:cs="Arial"/>
              </w:rPr>
              <w:t>wariantowości</w:t>
            </w:r>
            <w:r w:rsidRPr="005546D2">
              <w:rPr>
                <w:rFonts w:ascii="Arial" w:hAnsi="Arial" w:cs="Arial"/>
                <w:spacing w:val="-1"/>
              </w:rPr>
              <w:t xml:space="preserve"> </w:t>
            </w:r>
            <w:r w:rsidRPr="005546D2">
              <w:rPr>
                <w:rFonts w:ascii="Arial" w:hAnsi="Arial" w:cs="Arial"/>
              </w:rPr>
              <w:t>cen.</w:t>
            </w:r>
          </w:p>
          <w:p w14:paraId="1A2C2DB9" w14:textId="77777777" w:rsidR="003701A7" w:rsidRPr="005546D2" w:rsidRDefault="00A95081" w:rsidP="003701A7">
            <w:pPr>
              <w:pStyle w:val="TableParagraph"/>
              <w:numPr>
                <w:ilvl w:val="0"/>
                <w:numId w:val="6"/>
              </w:numPr>
              <w:tabs>
                <w:tab w:val="left" w:pos="466"/>
              </w:tabs>
              <w:spacing w:line="276" w:lineRule="auto"/>
              <w:jc w:val="both"/>
              <w:rPr>
                <w:rFonts w:ascii="Arial" w:hAnsi="Arial" w:cs="Arial"/>
              </w:rPr>
            </w:pPr>
            <w:r w:rsidRPr="005546D2">
              <w:rPr>
                <w:rFonts w:ascii="Arial" w:hAnsi="Arial" w:cs="Arial"/>
              </w:rPr>
              <w:t>Cena</w:t>
            </w:r>
            <w:r w:rsidRPr="005546D2">
              <w:rPr>
                <w:rFonts w:ascii="Arial" w:hAnsi="Arial" w:cs="Arial"/>
                <w:spacing w:val="-2"/>
              </w:rPr>
              <w:t xml:space="preserve"> </w:t>
            </w:r>
            <w:r w:rsidRPr="005546D2">
              <w:rPr>
                <w:rFonts w:ascii="Arial" w:hAnsi="Arial" w:cs="Arial"/>
              </w:rPr>
              <w:t>oferty</w:t>
            </w:r>
            <w:r w:rsidRPr="005546D2">
              <w:rPr>
                <w:rFonts w:ascii="Arial" w:hAnsi="Arial" w:cs="Arial"/>
                <w:spacing w:val="-1"/>
              </w:rPr>
              <w:t xml:space="preserve"> </w:t>
            </w:r>
            <w:r w:rsidRPr="005546D2">
              <w:rPr>
                <w:rFonts w:ascii="Arial" w:hAnsi="Arial" w:cs="Arial"/>
              </w:rPr>
              <w:t>jest</w:t>
            </w:r>
            <w:r w:rsidRPr="005546D2">
              <w:rPr>
                <w:rFonts w:ascii="Arial" w:hAnsi="Arial" w:cs="Arial"/>
                <w:spacing w:val="-1"/>
              </w:rPr>
              <w:t xml:space="preserve"> </w:t>
            </w:r>
            <w:r w:rsidRPr="005546D2">
              <w:rPr>
                <w:rFonts w:ascii="Arial" w:hAnsi="Arial" w:cs="Arial"/>
              </w:rPr>
              <w:t>to</w:t>
            </w:r>
            <w:r w:rsidRPr="005546D2">
              <w:rPr>
                <w:rFonts w:ascii="Arial" w:hAnsi="Arial" w:cs="Arial"/>
                <w:spacing w:val="-2"/>
              </w:rPr>
              <w:t xml:space="preserve"> </w:t>
            </w:r>
            <w:r w:rsidRPr="005546D2">
              <w:rPr>
                <w:rFonts w:ascii="Arial" w:hAnsi="Arial" w:cs="Arial"/>
              </w:rPr>
              <w:t>cena</w:t>
            </w:r>
            <w:r w:rsidRPr="005546D2">
              <w:rPr>
                <w:rFonts w:ascii="Arial" w:hAnsi="Arial" w:cs="Arial"/>
                <w:spacing w:val="-1"/>
              </w:rPr>
              <w:t xml:space="preserve"> </w:t>
            </w:r>
            <w:r w:rsidRPr="005546D2">
              <w:rPr>
                <w:rFonts w:ascii="Arial" w:hAnsi="Arial" w:cs="Arial"/>
              </w:rPr>
              <w:t>za</w:t>
            </w:r>
            <w:r w:rsidRPr="005546D2">
              <w:rPr>
                <w:rFonts w:ascii="Arial" w:hAnsi="Arial" w:cs="Arial"/>
                <w:spacing w:val="-4"/>
              </w:rPr>
              <w:t xml:space="preserve"> </w:t>
            </w:r>
            <w:r w:rsidRPr="005546D2">
              <w:rPr>
                <w:rFonts w:ascii="Arial" w:hAnsi="Arial" w:cs="Arial"/>
              </w:rPr>
              <w:t>całość</w:t>
            </w:r>
            <w:r w:rsidRPr="005546D2">
              <w:rPr>
                <w:rFonts w:ascii="Arial" w:hAnsi="Arial" w:cs="Arial"/>
                <w:spacing w:val="-1"/>
              </w:rPr>
              <w:t xml:space="preserve"> </w:t>
            </w:r>
            <w:r w:rsidRPr="005546D2">
              <w:rPr>
                <w:rFonts w:ascii="Arial" w:hAnsi="Arial" w:cs="Arial"/>
              </w:rPr>
              <w:t>zamówienia</w:t>
            </w:r>
            <w:r w:rsidR="003701A7" w:rsidRPr="005546D2">
              <w:rPr>
                <w:rFonts w:ascii="Arial" w:hAnsi="Arial" w:cs="Arial"/>
              </w:rPr>
              <w:t>.</w:t>
            </w:r>
          </w:p>
          <w:p w14:paraId="201952FE" w14:textId="0B42BBD2" w:rsidR="00482591" w:rsidRPr="005546D2" w:rsidRDefault="00A95081" w:rsidP="003701A7">
            <w:pPr>
              <w:pStyle w:val="TableParagraph"/>
              <w:numPr>
                <w:ilvl w:val="0"/>
                <w:numId w:val="6"/>
              </w:numPr>
              <w:tabs>
                <w:tab w:val="left" w:pos="466"/>
              </w:tabs>
              <w:spacing w:line="276" w:lineRule="auto"/>
              <w:jc w:val="both"/>
              <w:rPr>
                <w:rFonts w:ascii="Arial" w:hAnsi="Arial" w:cs="Arial"/>
              </w:rPr>
            </w:pPr>
            <w:r w:rsidRPr="005546D2">
              <w:rPr>
                <w:rFonts w:ascii="Arial" w:hAnsi="Arial" w:cs="Arial"/>
              </w:rPr>
              <w:t>W</w:t>
            </w:r>
            <w:r w:rsidRPr="005546D2">
              <w:rPr>
                <w:rFonts w:ascii="Arial" w:hAnsi="Arial" w:cs="Arial"/>
                <w:spacing w:val="1"/>
              </w:rPr>
              <w:t xml:space="preserve"> </w:t>
            </w:r>
            <w:r w:rsidRPr="005546D2">
              <w:rPr>
                <w:rFonts w:ascii="Arial" w:hAnsi="Arial" w:cs="Arial"/>
              </w:rPr>
              <w:t>przypadku,</w:t>
            </w:r>
            <w:r w:rsidRPr="005546D2">
              <w:rPr>
                <w:rFonts w:ascii="Arial" w:hAnsi="Arial" w:cs="Arial"/>
                <w:spacing w:val="1"/>
              </w:rPr>
              <w:t xml:space="preserve"> </w:t>
            </w:r>
            <w:r w:rsidRPr="005546D2">
              <w:rPr>
                <w:rFonts w:ascii="Arial" w:hAnsi="Arial" w:cs="Arial"/>
              </w:rPr>
              <w:t>gdy</w:t>
            </w:r>
            <w:r w:rsidRPr="005546D2">
              <w:rPr>
                <w:rFonts w:ascii="Arial" w:hAnsi="Arial" w:cs="Arial"/>
                <w:spacing w:val="1"/>
              </w:rPr>
              <w:t xml:space="preserve"> </w:t>
            </w:r>
            <w:r w:rsidRPr="005546D2">
              <w:rPr>
                <w:rFonts w:ascii="Arial" w:hAnsi="Arial" w:cs="Arial"/>
              </w:rPr>
              <w:t>oferta</w:t>
            </w:r>
            <w:r w:rsidRPr="005546D2">
              <w:rPr>
                <w:rFonts w:ascii="Arial" w:hAnsi="Arial" w:cs="Arial"/>
                <w:spacing w:val="1"/>
              </w:rPr>
              <w:t xml:space="preserve"> </w:t>
            </w:r>
            <w:r w:rsidRPr="005546D2">
              <w:rPr>
                <w:rFonts w:ascii="Arial" w:hAnsi="Arial" w:cs="Arial"/>
              </w:rPr>
              <w:t>Dostawcy</w:t>
            </w:r>
            <w:r w:rsidRPr="005546D2">
              <w:rPr>
                <w:rFonts w:ascii="Arial" w:hAnsi="Arial" w:cs="Arial"/>
                <w:spacing w:val="1"/>
              </w:rPr>
              <w:t xml:space="preserve"> </w:t>
            </w:r>
            <w:r w:rsidRPr="005546D2">
              <w:rPr>
                <w:rFonts w:ascii="Arial" w:hAnsi="Arial" w:cs="Arial"/>
              </w:rPr>
              <w:t>powoduje</w:t>
            </w:r>
            <w:r w:rsidRPr="005546D2">
              <w:rPr>
                <w:rFonts w:ascii="Arial" w:hAnsi="Arial" w:cs="Arial"/>
                <w:spacing w:val="1"/>
              </w:rPr>
              <w:t xml:space="preserve"> </w:t>
            </w:r>
            <w:r w:rsidRPr="005546D2">
              <w:rPr>
                <w:rFonts w:ascii="Arial" w:hAnsi="Arial" w:cs="Arial"/>
              </w:rPr>
              <w:t>powstanie</w:t>
            </w:r>
            <w:r w:rsidRPr="005546D2">
              <w:rPr>
                <w:rFonts w:ascii="Arial" w:hAnsi="Arial" w:cs="Arial"/>
                <w:spacing w:val="1"/>
              </w:rPr>
              <w:t xml:space="preserve"> </w:t>
            </w:r>
            <w:r w:rsidRPr="005546D2">
              <w:rPr>
                <w:rFonts w:ascii="Arial" w:hAnsi="Arial" w:cs="Arial"/>
              </w:rPr>
              <w:t>u Zamawiającego</w:t>
            </w:r>
            <w:r w:rsidRPr="005546D2">
              <w:rPr>
                <w:rFonts w:ascii="Arial" w:hAnsi="Arial" w:cs="Arial"/>
                <w:spacing w:val="1"/>
              </w:rPr>
              <w:t xml:space="preserve"> </w:t>
            </w:r>
            <w:r w:rsidRPr="005546D2">
              <w:rPr>
                <w:rFonts w:ascii="Arial" w:hAnsi="Arial" w:cs="Arial"/>
              </w:rPr>
              <w:t>obowiązku</w:t>
            </w:r>
            <w:r w:rsidRPr="005546D2">
              <w:rPr>
                <w:rFonts w:ascii="Arial" w:hAnsi="Arial" w:cs="Arial"/>
                <w:spacing w:val="33"/>
              </w:rPr>
              <w:t xml:space="preserve"> </w:t>
            </w:r>
            <w:r w:rsidRPr="005546D2">
              <w:rPr>
                <w:rFonts w:ascii="Arial" w:hAnsi="Arial" w:cs="Arial"/>
              </w:rPr>
              <w:t>podatkowego</w:t>
            </w:r>
            <w:r w:rsidRPr="005546D2">
              <w:rPr>
                <w:rFonts w:ascii="Arial" w:hAnsi="Arial" w:cs="Arial"/>
                <w:spacing w:val="31"/>
              </w:rPr>
              <w:t xml:space="preserve"> </w:t>
            </w:r>
            <w:r w:rsidRPr="005546D2">
              <w:rPr>
                <w:rFonts w:ascii="Arial" w:hAnsi="Arial" w:cs="Arial"/>
              </w:rPr>
              <w:t>zgodnie</w:t>
            </w:r>
            <w:r w:rsidRPr="005546D2">
              <w:rPr>
                <w:rFonts w:ascii="Arial" w:hAnsi="Arial" w:cs="Arial"/>
                <w:spacing w:val="31"/>
              </w:rPr>
              <w:t xml:space="preserve"> </w:t>
            </w:r>
            <w:r w:rsidRPr="005546D2">
              <w:rPr>
                <w:rFonts w:ascii="Arial" w:hAnsi="Arial" w:cs="Arial"/>
              </w:rPr>
              <w:t>z</w:t>
            </w:r>
            <w:r w:rsidRPr="005546D2">
              <w:rPr>
                <w:rFonts w:ascii="Arial" w:hAnsi="Arial" w:cs="Arial"/>
                <w:spacing w:val="32"/>
              </w:rPr>
              <w:t xml:space="preserve"> </w:t>
            </w:r>
            <w:r w:rsidRPr="005546D2">
              <w:rPr>
                <w:rFonts w:ascii="Arial" w:hAnsi="Arial" w:cs="Arial"/>
              </w:rPr>
              <w:t>ustawą</w:t>
            </w:r>
            <w:r w:rsidRPr="005546D2">
              <w:rPr>
                <w:rFonts w:ascii="Arial" w:hAnsi="Arial" w:cs="Arial"/>
                <w:spacing w:val="79"/>
              </w:rPr>
              <w:t xml:space="preserve"> </w:t>
            </w:r>
            <w:r w:rsidRPr="005546D2">
              <w:rPr>
                <w:rFonts w:ascii="Arial" w:hAnsi="Arial" w:cs="Arial"/>
              </w:rPr>
              <w:t>z</w:t>
            </w:r>
            <w:r w:rsidRPr="005546D2">
              <w:rPr>
                <w:rFonts w:ascii="Arial" w:hAnsi="Arial" w:cs="Arial"/>
                <w:spacing w:val="82"/>
              </w:rPr>
              <w:t xml:space="preserve"> </w:t>
            </w:r>
            <w:r w:rsidRPr="005546D2">
              <w:rPr>
                <w:rFonts w:ascii="Arial" w:hAnsi="Arial" w:cs="Arial"/>
              </w:rPr>
              <w:t>dnia</w:t>
            </w:r>
            <w:r w:rsidRPr="005546D2">
              <w:rPr>
                <w:rFonts w:ascii="Arial" w:hAnsi="Arial" w:cs="Arial"/>
                <w:spacing w:val="82"/>
              </w:rPr>
              <w:t xml:space="preserve"> </w:t>
            </w:r>
            <w:r w:rsidRPr="005546D2">
              <w:rPr>
                <w:rFonts w:ascii="Arial" w:hAnsi="Arial" w:cs="Arial"/>
              </w:rPr>
              <w:t>11.03.2004</w:t>
            </w:r>
            <w:r w:rsidRPr="005546D2">
              <w:rPr>
                <w:rFonts w:ascii="Arial" w:hAnsi="Arial" w:cs="Arial"/>
                <w:spacing w:val="80"/>
              </w:rPr>
              <w:t xml:space="preserve"> </w:t>
            </w:r>
            <w:r w:rsidRPr="005546D2">
              <w:rPr>
                <w:rFonts w:ascii="Arial" w:hAnsi="Arial" w:cs="Arial"/>
              </w:rPr>
              <w:t>r.</w:t>
            </w:r>
            <w:r w:rsidRPr="005546D2">
              <w:rPr>
                <w:rFonts w:ascii="Arial" w:hAnsi="Arial" w:cs="Arial"/>
                <w:spacing w:val="80"/>
              </w:rPr>
              <w:t xml:space="preserve"> </w:t>
            </w:r>
            <w:r w:rsidRPr="005546D2">
              <w:rPr>
                <w:rFonts w:ascii="Arial" w:hAnsi="Arial" w:cs="Arial"/>
              </w:rPr>
              <w:t>o</w:t>
            </w:r>
            <w:r w:rsidRPr="005546D2">
              <w:rPr>
                <w:rFonts w:ascii="Arial" w:hAnsi="Arial" w:cs="Arial"/>
                <w:spacing w:val="81"/>
              </w:rPr>
              <w:t xml:space="preserve"> </w:t>
            </w:r>
            <w:r w:rsidRPr="005546D2">
              <w:rPr>
                <w:rFonts w:ascii="Arial" w:hAnsi="Arial" w:cs="Arial"/>
              </w:rPr>
              <w:t>podatku</w:t>
            </w:r>
            <w:r w:rsidRPr="005546D2">
              <w:rPr>
                <w:rFonts w:ascii="Arial" w:hAnsi="Arial" w:cs="Arial"/>
                <w:spacing w:val="-48"/>
              </w:rPr>
              <w:t xml:space="preserve"> </w:t>
            </w:r>
            <w:r w:rsidRPr="005546D2">
              <w:rPr>
                <w:rFonts w:ascii="Arial" w:hAnsi="Arial" w:cs="Arial"/>
              </w:rPr>
              <w:t>od towarów i usług Zamawiający w celu właściwej oceny ofert w kryterium „cena”</w:t>
            </w:r>
            <w:r w:rsidRPr="005546D2">
              <w:rPr>
                <w:rFonts w:ascii="Arial" w:hAnsi="Arial" w:cs="Arial"/>
                <w:spacing w:val="1"/>
              </w:rPr>
              <w:t xml:space="preserve"> </w:t>
            </w:r>
            <w:r w:rsidRPr="005546D2">
              <w:rPr>
                <w:rFonts w:ascii="Arial" w:hAnsi="Arial" w:cs="Arial"/>
              </w:rPr>
              <w:t>doliczy</w:t>
            </w:r>
            <w:r w:rsidRPr="005546D2">
              <w:rPr>
                <w:rFonts w:ascii="Arial" w:hAnsi="Arial" w:cs="Arial"/>
                <w:spacing w:val="1"/>
              </w:rPr>
              <w:t xml:space="preserve"> </w:t>
            </w:r>
            <w:r w:rsidRPr="005546D2">
              <w:rPr>
                <w:rFonts w:ascii="Arial" w:hAnsi="Arial" w:cs="Arial"/>
              </w:rPr>
              <w:t>do</w:t>
            </w:r>
            <w:r w:rsidRPr="005546D2">
              <w:rPr>
                <w:rFonts w:ascii="Arial" w:hAnsi="Arial" w:cs="Arial"/>
                <w:spacing w:val="1"/>
              </w:rPr>
              <w:t xml:space="preserve"> </w:t>
            </w:r>
            <w:r w:rsidRPr="005546D2">
              <w:rPr>
                <w:rFonts w:ascii="Arial" w:hAnsi="Arial" w:cs="Arial"/>
              </w:rPr>
              <w:t>ceny</w:t>
            </w:r>
            <w:r w:rsidRPr="005546D2">
              <w:rPr>
                <w:rFonts w:ascii="Arial" w:hAnsi="Arial" w:cs="Arial"/>
                <w:spacing w:val="1"/>
              </w:rPr>
              <w:t xml:space="preserve"> </w:t>
            </w:r>
            <w:r w:rsidRPr="005546D2">
              <w:rPr>
                <w:rFonts w:ascii="Arial" w:hAnsi="Arial" w:cs="Arial"/>
              </w:rPr>
              <w:t>oferty</w:t>
            </w:r>
            <w:r w:rsidRPr="005546D2">
              <w:rPr>
                <w:rFonts w:ascii="Arial" w:hAnsi="Arial" w:cs="Arial"/>
                <w:spacing w:val="1"/>
              </w:rPr>
              <w:t xml:space="preserve"> </w:t>
            </w:r>
            <w:r w:rsidRPr="005546D2">
              <w:rPr>
                <w:rFonts w:ascii="Arial" w:hAnsi="Arial" w:cs="Arial"/>
              </w:rPr>
              <w:t>kwotę</w:t>
            </w:r>
            <w:r w:rsidRPr="005546D2">
              <w:rPr>
                <w:rFonts w:ascii="Arial" w:hAnsi="Arial" w:cs="Arial"/>
                <w:spacing w:val="1"/>
              </w:rPr>
              <w:t xml:space="preserve"> </w:t>
            </w:r>
            <w:r w:rsidRPr="005546D2">
              <w:rPr>
                <w:rFonts w:ascii="Arial" w:hAnsi="Arial" w:cs="Arial"/>
              </w:rPr>
              <w:t>podatków</w:t>
            </w:r>
            <w:r w:rsidRPr="005546D2">
              <w:rPr>
                <w:rFonts w:ascii="Arial" w:hAnsi="Arial" w:cs="Arial"/>
                <w:spacing w:val="1"/>
              </w:rPr>
              <w:t xml:space="preserve"> </w:t>
            </w:r>
            <w:r w:rsidRPr="005546D2">
              <w:rPr>
                <w:rFonts w:ascii="Arial" w:hAnsi="Arial" w:cs="Arial"/>
              </w:rPr>
              <w:t>i opłat,</w:t>
            </w:r>
            <w:r w:rsidRPr="005546D2">
              <w:rPr>
                <w:rFonts w:ascii="Arial" w:hAnsi="Arial" w:cs="Arial"/>
                <w:spacing w:val="1"/>
              </w:rPr>
              <w:t xml:space="preserve"> </w:t>
            </w:r>
            <w:r w:rsidRPr="005546D2">
              <w:rPr>
                <w:rFonts w:ascii="Arial" w:hAnsi="Arial" w:cs="Arial"/>
              </w:rPr>
              <w:t>którą</w:t>
            </w:r>
            <w:r w:rsidRPr="005546D2">
              <w:rPr>
                <w:rFonts w:ascii="Arial" w:hAnsi="Arial" w:cs="Arial"/>
                <w:spacing w:val="1"/>
              </w:rPr>
              <w:t xml:space="preserve"> </w:t>
            </w:r>
            <w:r w:rsidRPr="005546D2">
              <w:rPr>
                <w:rFonts w:ascii="Arial" w:hAnsi="Arial" w:cs="Arial"/>
              </w:rPr>
              <w:t>musiałby</w:t>
            </w:r>
            <w:r w:rsidRPr="005546D2">
              <w:rPr>
                <w:rFonts w:ascii="Arial" w:hAnsi="Arial" w:cs="Arial"/>
                <w:spacing w:val="1"/>
              </w:rPr>
              <w:t xml:space="preserve"> </w:t>
            </w:r>
            <w:r w:rsidRPr="005546D2">
              <w:rPr>
                <w:rFonts w:ascii="Arial" w:hAnsi="Arial" w:cs="Arial"/>
              </w:rPr>
              <w:t>ponieść</w:t>
            </w:r>
            <w:r w:rsidRPr="005546D2">
              <w:rPr>
                <w:rFonts w:ascii="Arial" w:hAnsi="Arial" w:cs="Arial"/>
                <w:spacing w:val="1"/>
              </w:rPr>
              <w:t xml:space="preserve"> </w:t>
            </w:r>
            <w:r w:rsidRPr="005546D2">
              <w:rPr>
                <w:rFonts w:ascii="Arial" w:hAnsi="Arial" w:cs="Arial"/>
              </w:rPr>
              <w:t>i/lub</w:t>
            </w:r>
            <w:r w:rsidRPr="005546D2">
              <w:rPr>
                <w:rFonts w:ascii="Arial" w:hAnsi="Arial" w:cs="Arial"/>
                <w:spacing w:val="1"/>
              </w:rPr>
              <w:t xml:space="preserve"> </w:t>
            </w:r>
            <w:r w:rsidRPr="005546D2">
              <w:rPr>
                <w:rFonts w:ascii="Arial" w:hAnsi="Arial" w:cs="Arial"/>
              </w:rPr>
              <w:t>rozliczyć.</w:t>
            </w:r>
          </w:p>
        </w:tc>
      </w:tr>
      <w:tr w:rsidR="00A95081" w:rsidRPr="005546D2" w14:paraId="7A46482D" w14:textId="77777777" w:rsidTr="00A95081">
        <w:tc>
          <w:tcPr>
            <w:tcW w:w="2225" w:type="dxa"/>
          </w:tcPr>
          <w:p w14:paraId="1BD4CF72" w14:textId="77777777" w:rsidR="00A95081" w:rsidRPr="005546D2" w:rsidRDefault="00A95081" w:rsidP="00A95081">
            <w:pPr>
              <w:pStyle w:val="TableParagraph"/>
              <w:tabs>
                <w:tab w:val="left" w:pos="466"/>
              </w:tabs>
              <w:spacing w:line="276" w:lineRule="auto"/>
              <w:ind w:left="0"/>
              <w:rPr>
                <w:rFonts w:ascii="Arial" w:hAnsi="Arial" w:cs="Arial"/>
              </w:rPr>
            </w:pPr>
            <w:r w:rsidRPr="005546D2">
              <w:rPr>
                <w:rFonts w:ascii="Arial" w:hAnsi="Arial" w:cs="Arial"/>
              </w:rPr>
              <w:t>Opis kryteriów, którymi Zamawiający będzie się kierował, przy wyborze oferty wraz z podaniem znaczenia tych kryteriów</w:t>
            </w:r>
          </w:p>
        </w:tc>
        <w:tc>
          <w:tcPr>
            <w:tcW w:w="7415" w:type="dxa"/>
          </w:tcPr>
          <w:p w14:paraId="4E2712BE" w14:textId="77777777" w:rsidR="00A95081" w:rsidRPr="005546D2" w:rsidRDefault="00A95081" w:rsidP="00A95081">
            <w:pPr>
              <w:pStyle w:val="TableParagraph"/>
              <w:numPr>
                <w:ilvl w:val="0"/>
                <w:numId w:val="4"/>
              </w:numPr>
              <w:tabs>
                <w:tab w:val="left" w:pos="468"/>
              </w:tabs>
              <w:spacing w:line="276" w:lineRule="auto"/>
              <w:jc w:val="both"/>
              <w:rPr>
                <w:rFonts w:ascii="Arial" w:hAnsi="Arial" w:cs="Arial"/>
              </w:rPr>
            </w:pPr>
            <w:r w:rsidRPr="005546D2">
              <w:rPr>
                <w:rFonts w:ascii="Arial" w:hAnsi="Arial" w:cs="Arial"/>
              </w:rPr>
              <w:t>Zamawiający oceni oferty kierując się poniższymi kryteriami:</w:t>
            </w:r>
          </w:p>
          <w:p w14:paraId="4C06E40E" w14:textId="77777777" w:rsidR="00A95081" w:rsidRPr="005546D2" w:rsidRDefault="00A95081" w:rsidP="00A95081">
            <w:pPr>
              <w:pStyle w:val="TableParagraph"/>
              <w:numPr>
                <w:ilvl w:val="0"/>
                <w:numId w:val="14"/>
              </w:numPr>
              <w:tabs>
                <w:tab w:val="left" w:pos="468"/>
              </w:tabs>
              <w:spacing w:line="276" w:lineRule="auto"/>
              <w:jc w:val="both"/>
              <w:rPr>
                <w:rFonts w:ascii="Arial" w:hAnsi="Arial" w:cs="Arial"/>
                <w:b/>
                <w:bCs/>
              </w:rPr>
            </w:pPr>
            <w:r w:rsidRPr="005546D2">
              <w:rPr>
                <w:rFonts w:ascii="Arial" w:hAnsi="Arial" w:cs="Arial"/>
                <w:b/>
                <w:bCs/>
              </w:rPr>
              <w:t>Cena – 95%</w:t>
            </w:r>
          </w:p>
          <w:p w14:paraId="3F67CF8B" w14:textId="43F1C424" w:rsidR="00A95081" w:rsidRPr="005546D2" w:rsidRDefault="00A95081" w:rsidP="00A95081">
            <w:pPr>
              <w:pStyle w:val="TableParagraph"/>
              <w:numPr>
                <w:ilvl w:val="0"/>
                <w:numId w:val="14"/>
              </w:numPr>
              <w:tabs>
                <w:tab w:val="left" w:pos="468"/>
              </w:tabs>
              <w:spacing w:line="276" w:lineRule="auto"/>
              <w:jc w:val="both"/>
              <w:rPr>
                <w:rFonts w:ascii="Arial" w:hAnsi="Arial" w:cs="Arial"/>
                <w:b/>
                <w:bCs/>
              </w:rPr>
            </w:pPr>
            <w:r w:rsidRPr="005546D2">
              <w:rPr>
                <w:rFonts w:ascii="Arial" w:hAnsi="Arial" w:cs="Arial"/>
                <w:b/>
                <w:bCs/>
              </w:rPr>
              <w:t>Certyfikat środowiskowy – 5%</w:t>
            </w:r>
          </w:p>
          <w:p w14:paraId="333C4D8C" w14:textId="77777777" w:rsidR="00A95081" w:rsidRPr="005546D2" w:rsidRDefault="00A95081" w:rsidP="00A95081">
            <w:pPr>
              <w:pStyle w:val="TableParagraph"/>
              <w:tabs>
                <w:tab w:val="left" w:pos="468"/>
              </w:tabs>
              <w:spacing w:line="276" w:lineRule="auto"/>
              <w:ind w:left="0"/>
              <w:jc w:val="both"/>
              <w:rPr>
                <w:rFonts w:ascii="Arial" w:hAnsi="Arial" w:cs="Arial"/>
                <w:b/>
                <w:bCs/>
              </w:rPr>
            </w:pPr>
          </w:p>
          <w:p w14:paraId="2B77D09F" w14:textId="77777777" w:rsidR="00A95081" w:rsidRPr="005546D2" w:rsidRDefault="00A95081" w:rsidP="00A95081">
            <w:pPr>
              <w:pStyle w:val="TableParagraph"/>
              <w:numPr>
                <w:ilvl w:val="0"/>
                <w:numId w:val="4"/>
              </w:numPr>
              <w:tabs>
                <w:tab w:val="left" w:pos="468"/>
              </w:tabs>
              <w:spacing w:line="276" w:lineRule="auto"/>
              <w:jc w:val="both"/>
              <w:rPr>
                <w:rFonts w:ascii="Arial" w:hAnsi="Arial" w:cs="Arial"/>
              </w:rPr>
            </w:pPr>
            <w:r w:rsidRPr="005546D2">
              <w:rPr>
                <w:rFonts w:ascii="Arial" w:hAnsi="Arial" w:cs="Arial"/>
              </w:rPr>
              <w:t>Sposób przyznawania punktów za podane wyżej kryteria:</w:t>
            </w:r>
          </w:p>
          <w:p w14:paraId="2E8B38A8" w14:textId="77777777" w:rsidR="00A95081" w:rsidRPr="005546D2" w:rsidRDefault="00A95081" w:rsidP="00A95081">
            <w:pPr>
              <w:pStyle w:val="TableParagraph"/>
              <w:tabs>
                <w:tab w:val="left" w:pos="468"/>
              </w:tabs>
              <w:spacing w:line="276" w:lineRule="auto"/>
              <w:jc w:val="both"/>
              <w:rPr>
                <w:rFonts w:ascii="Arial" w:hAnsi="Arial" w:cs="Arial"/>
                <w:b/>
                <w:bCs/>
              </w:rPr>
            </w:pPr>
            <w:r w:rsidRPr="005546D2">
              <w:rPr>
                <w:rFonts w:ascii="Arial" w:hAnsi="Arial" w:cs="Arial"/>
                <w:b/>
                <w:bCs/>
              </w:rPr>
              <w:t>Kryterium 1 – Cena</w:t>
            </w:r>
          </w:p>
          <w:p w14:paraId="2E095727" w14:textId="5F691710"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Metoda wyliczenia punktów uzyskanych przez Dostawcę:</w:t>
            </w:r>
          </w:p>
          <w:p w14:paraId="37615001" w14:textId="77777777" w:rsidR="00A95081" w:rsidRPr="005546D2" w:rsidRDefault="00A95081" w:rsidP="00A95081">
            <w:pPr>
              <w:pStyle w:val="TableParagraph"/>
              <w:tabs>
                <w:tab w:val="left" w:pos="468"/>
              </w:tabs>
              <w:spacing w:line="276" w:lineRule="auto"/>
              <w:jc w:val="both"/>
              <w:rPr>
                <w:rFonts w:ascii="Arial" w:hAnsi="Arial" w:cs="Arial"/>
              </w:rPr>
            </w:pPr>
          </w:p>
          <w:p w14:paraId="2B47123A" w14:textId="77777777" w:rsidR="00A95081" w:rsidRPr="005546D2" w:rsidRDefault="00A95081" w:rsidP="00A95081">
            <w:pPr>
              <w:pStyle w:val="TableParagraph"/>
              <w:tabs>
                <w:tab w:val="left" w:pos="468"/>
              </w:tabs>
              <w:spacing w:line="276" w:lineRule="auto"/>
              <w:jc w:val="center"/>
              <w:rPr>
                <w:rFonts w:ascii="Arial" w:hAnsi="Arial" w:cs="Arial"/>
              </w:rPr>
            </w:pPr>
            <w:r w:rsidRPr="005546D2">
              <w:rPr>
                <w:rFonts w:ascii="Arial" w:hAnsi="Arial" w:cs="Arial"/>
              </w:rPr>
              <w:t>Pc = (Cn / Cb) x 95</w:t>
            </w:r>
          </w:p>
          <w:p w14:paraId="60930912" w14:textId="77777777" w:rsidR="00A95081" w:rsidRPr="005546D2" w:rsidRDefault="00A95081" w:rsidP="00A95081">
            <w:pPr>
              <w:pStyle w:val="TableParagraph"/>
              <w:tabs>
                <w:tab w:val="left" w:pos="468"/>
              </w:tabs>
              <w:spacing w:line="276" w:lineRule="auto"/>
              <w:jc w:val="both"/>
              <w:rPr>
                <w:rFonts w:ascii="Arial" w:hAnsi="Arial" w:cs="Arial"/>
              </w:rPr>
            </w:pPr>
          </w:p>
          <w:p w14:paraId="03CFD4C1" w14:textId="77777777"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 xml:space="preserve"> gdzie:</w:t>
            </w:r>
          </w:p>
          <w:p w14:paraId="5721A217" w14:textId="6A4DC37A"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Pc – liczba punktów uzyskanych przez Dostawcę</w:t>
            </w:r>
          </w:p>
          <w:p w14:paraId="40542C1D" w14:textId="77777777"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Cn – cena najniższa wynikająca ze złożonych ofert (spełniających wszystkie wymogi)</w:t>
            </w:r>
          </w:p>
          <w:p w14:paraId="782D339E" w14:textId="77777777"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Cb – cena w ofercie badanej</w:t>
            </w:r>
          </w:p>
          <w:p w14:paraId="7922217E" w14:textId="77777777"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95 – maksymalna liczba punktów przyznawana w kryterium</w:t>
            </w:r>
          </w:p>
          <w:p w14:paraId="2D6BCA99" w14:textId="77777777" w:rsidR="00A95081" w:rsidRPr="005546D2" w:rsidRDefault="00A95081" w:rsidP="00A95081">
            <w:pPr>
              <w:pStyle w:val="TableParagraph"/>
              <w:tabs>
                <w:tab w:val="left" w:pos="468"/>
              </w:tabs>
              <w:spacing w:line="276" w:lineRule="auto"/>
              <w:jc w:val="both"/>
              <w:rPr>
                <w:rFonts w:ascii="Arial" w:hAnsi="Arial" w:cs="Arial"/>
              </w:rPr>
            </w:pPr>
          </w:p>
          <w:p w14:paraId="1B4811BF" w14:textId="648304E5" w:rsidR="00A95081" w:rsidRPr="005546D2" w:rsidRDefault="00A95081" w:rsidP="00A95081">
            <w:pPr>
              <w:pStyle w:val="TableParagraph"/>
              <w:tabs>
                <w:tab w:val="left" w:pos="468"/>
              </w:tabs>
              <w:spacing w:line="276" w:lineRule="auto"/>
              <w:jc w:val="both"/>
              <w:rPr>
                <w:rFonts w:ascii="Arial" w:hAnsi="Arial" w:cs="Arial"/>
                <w:b/>
                <w:bCs/>
              </w:rPr>
            </w:pPr>
            <w:r w:rsidRPr="005546D2">
              <w:rPr>
                <w:rFonts w:ascii="Arial" w:hAnsi="Arial" w:cs="Arial"/>
                <w:b/>
                <w:bCs/>
              </w:rPr>
              <w:t>Kryterium 2 – Kryterium zielonych zamówień publicznych (Certyfikat środowiskowy)</w:t>
            </w:r>
          </w:p>
          <w:p w14:paraId="11F67A9C" w14:textId="05E97F01"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Dostawca dysponuje dokumentem potwierdzającym sposób zarządzania działalnością zgodnie z określonymi standardami środowiskowymi.</w:t>
            </w:r>
          </w:p>
          <w:p w14:paraId="2D309C65" w14:textId="77777777"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Kryterium 2 będzie weryfikowane na podstawie załączonego certyfikatu środowiskowego.</w:t>
            </w:r>
          </w:p>
          <w:p w14:paraId="3CEC993F" w14:textId="1D90F0C6"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0 punktów – Dostawca nie posiada certyfikatu środowiskowego.</w:t>
            </w:r>
          </w:p>
          <w:p w14:paraId="11BEDCE5" w14:textId="77777777" w:rsidR="00A95081" w:rsidRPr="005546D2" w:rsidRDefault="00A95081" w:rsidP="00A95081">
            <w:pPr>
              <w:pStyle w:val="TableParagraph"/>
              <w:tabs>
                <w:tab w:val="left" w:pos="468"/>
              </w:tabs>
              <w:spacing w:line="276" w:lineRule="auto"/>
              <w:jc w:val="both"/>
              <w:rPr>
                <w:rFonts w:ascii="Arial" w:hAnsi="Arial" w:cs="Arial"/>
              </w:rPr>
            </w:pPr>
            <w:r w:rsidRPr="005546D2">
              <w:rPr>
                <w:rFonts w:ascii="Arial" w:hAnsi="Arial" w:cs="Arial"/>
              </w:rPr>
              <w:t>5 punktów – Dostawca posiada certyfikat środowiskowy</w:t>
            </w:r>
          </w:p>
          <w:p w14:paraId="43DEBB44" w14:textId="696CE5F5" w:rsidR="00A95081" w:rsidRPr="005546D2" w:rsidRDefault="00A95081" w:rsidP="00A95081">
            <w:pPr>
              <w:pStyle w:val="TableParagraph"/>
              <w:tabs>
                <w:tab w:val="left" w:pos="468"/>
              </w:tabs>
              <w:spacing w:line="276" w:lineRule="auto"/>
              <w:jc w:val="both"/>
              <w:rPr>
                <w:rFonts w:ascii="Arial" w:hAnsi="Arial" w:cs="Arial"/>
                <w:b/>
                <w:bCs/>
              </w:rPr>
            </w:pPr>
            <w:r w:rsidRPr="005546D2">
              <w:rPr>
                <w:rFonts w:ascii="Arial" w:hAnsi="Arial" w:cs="Arial"/>
              </w:rPr>
              <w:t>5 – maksymalna liczba punktów przyznawana w kryterium</w:t>
            </w:r>
            <w:r w:rsidRPr="005546D2">
              <w:rPr>
                <w:rFonts w:ascii="Arial" w:hAnsi="Arial" w:cs="Arial"/>
                <w:b/>
                <w:bCs/>
              </w:rPr>
              <w:t>.</w:t>
            </w:r>
          </w:p>
          <w:p w14:paraId="52C3078E" w14:textId="77777777" w:rsidR="00A95081" w:rsidRPr="005546D2" w:rsidRDefault="00A95081" w:rsidP="00A95081">
            <w:pPr>
              <w:pStyle w:val="TableParagraph"/>
              <w:tabs>
                <w:tab w:val="left" w:pos="468"/>
              </w:tabs>
              <w:spacing w:line="276" w:lineRule="auto"/>
              <w:ind w:left="0"/>
              <w:jc w:val="both"/>
              <w:rPr>
                <w:rFonts w:ascii="Arial" w:hAnsi="Arial" w:cs="Arial"/>
              </w:rPr>
            </w:pPr>
          </w:p>
          <w:p w14:paraId="1F05A2FD" w14:textId="77777777" w:rsidR="00A95081" w:rsidRPr="005546D2" w:rsidRDefault="00A95081" w:rsidP="00A95081">
            <w:pPr>
              <w:pStyle w:val="TableParagraph"/>
              <w:numPr>
                <w:ilvl w:val="0"/>
                <w:numId w:val="4"/>
              </w:numPr>
              <w:tabs>
                <w:tab w:val="left" w:pos="468"/>
              </w:tabs>
              <w:spacing w:line="276" w:lineRule="auto"/>
              <w:jc w:val="both"/>
              <w:rPr>
                <w:rFonts w:ascii="Arial" w:hAnsi="Arial" w:cs="Arial"/>
              </w:rPr>
            </w:pPr>
            <w:r w:rsidRPr="005546D2">
              <w:rPr>
                <w:rFonts w:ascii="Arial" w:hAnsi="Arial" w:cs="Arial"/>
              </w:rPr>
              <w:t>Wartości w kryterium 1 zostaną przeliczone do dwóch miejsc po przecinku i zaokrąglone zgodnie z regułami matematycznymi.</w:t>
            </w:r>
          </w:p>
          <w:p w14:paraId="364A7391" w14:textId="4E6A9BF5" w:rsidR="00A95081" w:rsidRPr="005546D2" w:rsidRDefault="00A95081" w:rsidP="00A95081">
            <w:pPr>
              <w:pStyle w:val="TableParagraph"/>
              <w:numPr>
                <w:ilvl w:val="0"/>
                <w:numId w:val="4"/>
              </w:numPr>
              <w:tabs>
                <w:tab w:val="left" w:pos="468"/>
              </w:tabs>
              <w:spacing w:line="276" w:lineRule="auto"/>
              <w:jc w:val="both"/>
              <w:rPr>
                <w:rFonts w:ascii="Arial" w:hAnsi="Arial" w:cs="Arial"/>
              </w:rPr>
            </w:pPr>
            <w:r w:rsidRPr="005546D2">
              <w:rPr>
                <w:rFonts w:ascii="Arial" w:hAnsi="Arial" w:cs="Arial"/>
              </w:rPr>
              <w:t>Zamawiający udzieli zamówienia Dostawcy, którego oferta odpowiada wszystkim wymogom zawartym w zapytaniu ofertowym i zostanie oceniona w podanych kryteriach wyboru jako najkorzystniejsza, uzyskując najwyższą liczbę punktów.</w:t>
            </w:r>
          </w:p>
          <w:p w14:paraId="6140493B" w14:textId="77777777" w:rsidR="00A95081" w:rsidRPr="005546D2" w:rsidRDefault="00A95081" w:rsidP="001A36DF">
            <w:pPr>
              <w:pStyle w:val="TableParagraph"/>
              <w:numPr>
                <w:ilvl w:val="0"/>
                <w:numId w:val="4"/>
              </w:numPr>
              <w:tabs>
                <w:tab w:val="left" w:pos="468"/>
              </w:tabs>
              <w:spacing w:line="276" w:lineRule="auto"/>
              <w:jc w:val="both"/>
              <w:rPr>
                <w:rFonts w:ascii="Arial" w:hAnsi="Arial" w:cs="Arial"/>
              </w:rPr>
            </w:pPr>
            <w:r w:rsidRPr="005546D2">
              <w:rPr>
                <w:rFonts w:ascii="Arial" w:hAnsi="Arial" w:cs="Arial"/>
              </w:rPr>
              <w:t>W przypadku uzyskania przez dwie lub więcej oferty tej samej liczby punktów w łącznej punktacji, Zamawiający wybierze spośród tych ofert ofertę z wyższą liczbą punktów uzyskanych w kryterium „Cena”.</w:t>
            </w:r>
          </w:p>
        </w:tc>
      </w:tr>
      <w:tr w:rsidR="00A95081" w:rsidRPr="005546D2" w14:paraId="3AE0FA77" w14:textId="77777777" w:rsidTr="005546D2">
        <w:trPr>
          <w:trHeight w:val="644"/>
        </w:trPr>
        <w:tc>
          <w:tcPr>
            <w:tcW w:w="2225" w:type="dxa"/>
          </w:tcPr>
          <w:p w14:paraId="754BEE31" w14:textId="77777777" w:rsidR="00A95081" w:rsidRPr="005546D2" w:rsidRDefault="00A95081" w:rsidP="00A95081">
            <w:pPr>
              <w:pStyle w:val="TableParagraph"/>
              <w:spacing w:before="1" w:line="276" w:lineRule="auto"/>
              <w:ind w:left="0" w:right="578"/>
              <w:rPr>
                <w:rFonts w:ascii="Arial" w:hAnsi="Arial" w:cs="Arial"/>
              </w:rPr>
            </w:pPr>
            <w:r w:rsidRPr="005546D2">
              <w:rPr>
                <w:rFonts w:ascii="Arial" w:hAnsi="Arial" w:cs="Arial"/>
              </w:rPr>
              <w:lastRenderedPageBreak/>
              <w:t>Sposób przygotowania oferty</w:t>
            </w:r>
          </w:p>
        </w:tc>
        <w:tc>
          <w:tcPr>
            <w:tcW w:w="7415" w:type="dxa"/>
          </w:tcPr>
          <w:p w14:paraId="7CFDB3C6" w14:textId="77777777" w:rsidR="00A95081" w:rsidRPr="005546D2" w:rsidRDefault="00A95081" w:rsidP="00A95081">
            <w:pPr>
              <w:pStyle w:val="TableParagraph"/>
              <w:numPr>
                <w:ilvl w:val="0"/>
                <w:numId w:val="7"/>
              </w:numPr>
              <w:tabs>
                <w:tab w:val="left" w:pos="468"/>
              </w:tabs>
              <w:spacing w:line="276" w:lineRule="auto"/>
              <w:ind w:right="92"/>
              <w:jc w:val="both"/>
              <w:rPr>
                <w:rFonts w:ascii="Arial" w:hAnsi="Arial" w:cs="Arial"/>
              </w:rPr>
            </w:pPr>
            <w:r w:rsidRPr="005546D2">
              <w:rPr>
                <w:rFonts w:ascii="Arial" w:hAnsi="Arial" w:cs="Arial"/>
              </w:rPr>
              <w:t>Ofertę należy sporządzić na druku „Formularz ofertowy” stanowiącym Załącznik nr</w:t>
            </w:r>
            <w:r w:rsidRPr="005546D2">
              <w:rPr>
                <w:rFonts w:ascii="Arial" w:hAnsi="Arial" w:cs="Arial"/>
                <w:spacing w:val="1"/>
              </w:rPr>
              <w:t xml:space="preserve"> </w:t>
            </w:r>
            <w:r w:rsidRPr="005546D2">
              <w:rPr>
                <w:rFonts w:ascii="Arial" w:hAnsi="Arial" w:cs="Arial"/>
              </w:rPr>
              <w:t>1 do</w:t>
            </w:r>
            <w:r w:rsidRPr="005546D2">
              <w:rPr>
                <w:rFonts w:ascii="Arial" w:hAnsi="Arial" w:cs="Arial"/>
                <w:spacing w:val="1"/>
              </w:rPr>
              <w:t xml:space="preserve"> </w:t>
            </w:r>
            <w:r w:rsidRPr="005546D2">
              <w:rPr>
                <w:rFonts w:ascii="Arial" w:hAnsi="Arial" w:cs="Arial"/>
              </w:rPr>
              <w:t>niniejszego</w:t>
            </w:r>
            <w:r w:rsidRPr="005546D2">
              <w:rPr>
                <w:rFonts w:ascii="Arial" w:hAnsi="Arial" w:cs="Arial"/>
                <w:spacing w:val="1"/>
              </w:rPr>
              <w:t xml:space="preserve"> </w:t>
            </w:r>
            <w:r w:rsidRPr="005546D2">
              <w:rPr>
                <w:rFonts w:ascii="Arial" w:hAnsi="Arial" w:cs="Arial"/>
              </w:rPr>
              <w:t>zapytania</w:t>
            </w:r>
            <w:r w:rsidRPr="005546D2">
              <w:rPr>
                <w:rFonts w:ascii="Arial" w:hAnsi="Arial" w:cs="Arial"/>
                <w:spacing w:val="1"/>
              </w:rPr>
              <w:t xml:space="preserve"> </w:t>
            </w:r>
            <w:r w:rsidRPr="005546D2">
              <w:rPr>
                <w:rFonts w:ascii="Arial" w:hAnsi="Arial" w:cs="Arial"/>
              </w:rPr>
              <w:t xml:space="preserve">ofertowego </w:t>
            </w:r>
            <w:r w:rsidRPr="005546D2">
              <w:rPr>
                <w:rFonts w:ascii="Arial" w:hAnsi="Arial" w:cs="Arial"/>
              </w:rPr>
              <w:br/>
              <w:t>w</w:t>
            </w:r>
            <w:r w:rsidRPr="005546D2">
              <w:rPr>
                <w:rFonts w:ascii="Arial" w:hAnsi="Arial" w:cs="Arial"/>
                <w:spacing w:val="1"/>
              </w:rPr>
              <w:t xml:space="preserve"> </w:t>
            </w:r>
            <w:r w:rsidRPr="005546D2">
              <w:rPr>
                <w:rFonts w:ascii="Arial" w:hAnsi="Arial" w:cs="Arial"/>
              </w:rPr>
              <w:t>języku</w:t>
            </w:r>
            <w:r w:rsidRPr="005546D2">
              <w:rPr>
                <w:rFonts w:ascii="Arial" w:hAnsi="Arial" w:cs="Arial"/>
                <w:spacing w:val="1"/>
              </w:rPr>
              <w:t xml:space="preserve"> </w:t>
            </w:r>
            <w:r w:rsidRPr="005546D2">
              <w:rPr>
                <w:rFonts w:ascii="Arial" w:hAnsi="Arial" w:cs="Arial"/>
              </w:rPr>
              <w:t>polskim,</w:t>
            </w:r>
            <w:r w:rsidRPr="005546D2">
              <w:rPr>
                <w:rFonts w:ascii="Arial" w:hAnsi="Arial" w:cs="Arial"/>
                <w:spacing w:val="1"/>
              </w:rPr>
              <w:t xml:space="preserve"> </w:t>
            </w:r>
            <w:r w:rsidRPr="005546D2">
              <w:rPr>
                <w:rFonts w:ascii="Arial" w:hAnsi="Arial" w:cs="Arial"/>
              </w:rPr>
              <w:t>w</w:t>
            </w:r>
            <w:r w:rsidRPr="005546D2">
              <w:rPr>
                <w:rFonts w:ascii="Arial" w:hAnsi="Arial" w:cs="Arial"/>
                <w:spacing w:val="1"/>
              </w:rPr>
              <w:t xml:space="preserve"> </w:t>
            </w:r>
            <w:r w:rsidRPr="005546D2">
              <w:rPr>
                <w:rFonts w:ascii="Arial" w:hAnsi="Arial" w:cs="Arial"/>
              </w:rPr>
              <w:t>formie</w:t>
            </w:r>
            <w:r w:rsidRPr="005546D2">
              <w:rPr>
                <w:rFonts w:ascii="Arial" w:hAnsi="Arial" w:cs="Arial"/>
                <w:spacing w:val="1"/>
              </w:rPr>
              <w:t xml:space="preserve"> </w:t>
            </w:r>
            <w:r w:rsidRPr="005546D2">
              <w:rPr>
                <w:rFonts w:ascii="Arial" w:hAnsi="Arial" w:cs="Arial"/>
              </w:rPr>
              <w:t>pisemnej,</w:t>
            </w:r>
            <w:r w:rsidRPr="005546D2">
              <w:rPr>
                <w:rFonts w:ascii="Arial" w:hAnsi="Arial" w:cs="Arial"/>
                <w:spacing w:val="-47"/>
              </w:rPr>
              <w:t xml:space="preserve"> </w:t>
            </w:r>
            <w:r w:rsidRPr="005546D2">
              <w:rPr>
                <w:rFonts w:ascii="Arial" w:hAnsi="Arial" w:cs="Arial"/>
              </w:rPr>
              <w:t>czytelnie, wypełniając nieścieralnym atramentem lub długopisem, maszynowo lub</w:t>
            </w:r>
            <w:r w:rsidRPr="005546D2">
              <w:rPr>
                <w:rFonts w:ascii="Arial" w:hAnsi="Arial" w:cs="Arial"/>
                <w:spacing w:val="1"/>
              </w:rPr>
              <w:t xml:space="preserve"> </w:t>
            </w:r>
            <w:r w:rsidRPr="005546D2">
              <w:rPr>
                <w:rFonts w:ascii="Arial" w:hAnsi="Arial" w:cs="Arial"/>
              </w:rPr>
              <w:t>komputerowo.</w:t>
            </w:r>
          </w:p>
          <w:p w14:paraId="2BE6BB60" w14:textId="65678320" w:rsidR="00A95081" w:rsidRPr="005546D2" w:rsidRDefault="00A95081" w:rsidP="00A95081">
            <w:pPr>
              <w:pStyle w:val="TableParagraph"/>
              <w:numPr>
                <w:ilvl w:val="0"/>
                <w:numId w:val="7"/>
              </w:numPr>
              <w:tabs>
                <w:tab w:val="left" w:pos="468"/>
              </w:tabs>
              <w:spacing w:line="276" w:lineRule="auto"/>
              <w:ind w:right="92"/>
              <w:jc w:val="both"/>
              <w:rPr>
                <w:rFonts w:ascii="Arial" w:hAnsi="Arial" w:cs="Arial"/>
              </w:rPr>
            </w:pPr>
            <w:r w:rsidRPr="005546D2">
              <w:rPr>
                <w:rFonts w:ascii="Arial" w:hAnsi="Arial" w:cs="Arial"/>
              </w:rPr>
              <w:t>Oferta</w:t>
            </w:r>
            <w:r w:rsidRPr="005546D2">
              <w:rPr>
                <w:rFonts w:ascii="Arial" w:hAnsi="Arial" w:cs="Arial"/>
                <w:spacing w:val="1"/>
              </w:rPr>
              <w:t xml:space="preserve"> </w:t>
            </w:r>
            <w:r w:rsidRPr="005546D2">
              <w:rPr>
                <w:rFonts w:ascii="Arial" w:hAnsi="Arial" w:cs="Arial"/>
              </w:rPr>
              <w:t>winna</w:t>
            </w:r>
            <w:r w:rsidRPr="005546D2">
              <w:rPr>
                <w:rFonts w:ascii="Arial" w:hAnsi="Arial" w:cs="Arial"/>
                <w:spacing w:val="1"/>
              </w:rPr>
              <w:t xml:space="preserve"> </w:t>
            </w:r>
            <w:r w:rsidRPr="005546D2">
              <w:rPr>
                <w:rFonts w:ascii="Arial" w:hAnsi="Arial" w:cs="Arial"/>
              </w:rPr>
              <w:t>być</w:t>
            </w:r>
            <w:r w:rsidRPr="005546D2">
              <w:rPr>
                <w:rFonts w:ascii="Arial" w:hAnsi="Arial" w:cs="Arial"/>
                <w:spacing w:val="1"/>
              </w:rPr>
              <w:t xml:space="preserve"> </w:t>
            </w:r>
            <w:r w:rsidRPr="005546D2">
              <w:rPr>
                <w:rFonts w:ascii="Arial" w:hAnsi="Arial" w:cs="Arial"/>
              </w:rPr>
              <w:t>podpisana</w:t>
            </w:r>
            <w:r w:rsidRPr="005546D2">
              <w:rPr>
                <w:rFonts w:ascii="Arial" w:hAnsi="Arial" w:cs="Arial"/>
                <w:spacing w:val="1"/>
              </w:rPr>
              <w:t xml:space="preserve"> </w:t>
            </w:r>
            <w:r w:rsidRPr="005546D2">
              <w:rPr>
                <w:rFonts w:ascii="Arial" w:hAnsi="Arial" w:cs="Arial"/>
              </w:rPr>
              <w:t>przez</w:t>
            </w:r>
            <w:r w:rsidRPr="005546D2">
              <w:rPr>
                <w:rFonts w:ascii="Arial" w:hAnsi="Arial" w:cs="Arial"/>
                <w:spacing w:val="1"/>
              </w:rPr>
              <w:t xml:space="preserve"> </w:t>
            </w:r>
            <w:r w:rsidRPr="005546D2">
              <w:rPr>
                <w:rFonts w:ascii="Arial" w:hAnsi="Arial" w:cs="Arial"/>
              </w:rPr>
              <w:t>Dostawcę</w:t>
            </w:r>
            <w:r w:rsidRPr="005546D2">
              <w:rPr>
                <w:rFonts w:ascii="Arial" w:hAnsi="Arial" w:cs="Arial"/>
                <w:spacing w:val="1"/>
              </w:rPr>
              <w:t xml:space="preserve"> </w:t>
            </w:r>
            <w:r w:rsidRPr="005546D2">
              <w:rPr>
                <w:rFonts w:ascii="Arial" w:hAnsi="Arial" w:cs="Arial"/>
              </w:rPr>
              <w:t>lub</w:t>
            </w:r>
            <w:r w:rsidRPr="005546D2">
              <w:rPr>
                <w:rFonts w:ascii="Arial" w:hAnsi="Arial" w:cs="Arial"/>
                <w:spacing w:val="1"/>
              </w:rPr>
              <w:t xml:space="preserve"> </w:t>
            </w:r>
            <w:r w:rsidRPr="005546D2">
              <w:rPr>
                <w:rFonts w:ascii="Arial" w:hAnsi="Arial" w:cs="Arial"/>
              </w:rPr>
              <w:t>osobę</w:t>
            </w:r>
            <w:r w:rsidRPr="005546D2">
              <w:rPr>
                <w:rFonts w:ascii="Arial" w:hAnsi="Arial" w:cs="Arial"/>
                <w:spacing w:val="1"/>
              </w:rPr>
              <w:t xml:space="preserve"> </w:t>
            </w:r>
            <w:r w:rsidRPr="005546D2">
              <w:rPr>
                <w:rFonts w:ascii="Arial" w:hAnsi="Arial" w:cs="Arial"/>
              </w:rPr>
              <w:t>upoważnioną</w:t>
            </w:r>
            <w:r w:rsidRPr="005546D2">
              <w:rPr>
                <w:rFonts w:ascii="Arial" w:hAnsi="Arial" w:cs="Arial"/>
                <w:spacing w:val="1"/>
              </w:rPr>
              <w:t xml:space="preserve"> </w:t>
            </w:r>
            <w:r w:rsidRPr="005546D2">
              <w:rPr>
                <w:rFonts w:ascii="Arial" w:hAnsi="Arial" w:cs="Arial"/>
              </w:rPr>
              <w:t>do</w:t>
            </w:r>
            <w:r w:rsidRPr="005546D2">
              <w:rPr>
                <w:rFonts w:ascii="Arial" w:hAnsi="Arial" w:cs="Arial"/>
                <w:spacing w:val="1"/>
              </w:rPr>
              <w:t xml:space="preserve"> </w:t>
            </w:r>
            <w:r w:rsidRPr="005546D2">
              <w:rPr>
                <w:rFonts w:ascii="Arial" w:hAnsi="Arial" w:cs="Arial"/>
              </w:rPr>
              <w:t>reprezentowania</w:t>
            </w:r>
            <w:r w:rsidRPr="005546D2">
              <w:rPr>
                <w:rFonts w:ascii="Arial" w:hAnsi="Arial" w:cs="Arial"/>
                <w:spacing w:val="1"/>
              </w:rPr>
              <w:t xml:space="preserve"> </w:t>
            </w:r>
            <w:r w:rsidRPr="005546D2">
              <w:rPr>
                <w:rFonts w:ascii="Arial" w:hAnsi="Arial" w:cs="Arial"/>
              </w:rPr>
              <w:t>Dostawcy</w:t>
            </w:r>
            <w:r w:rsidRPr="005546D2">
              <w:rPr>
                <w:rFonts w:ascii="Arial" w:hAnsi="Arial" w:cs="Arial"/>
                <w:spacing w:val="1"/>
              </w:rPr>
              <w:t xml:space="preserve"> </w:t>
            </w:r>
            <w:r w:rsidRPr="005546D2">
              <w:rPr>
                <w:rFonts w:ascii="Arial" w:hAnsi="Arial" w:cs="Arial"/>
              </w:rPr>
              <w:t>(dopuszcza</w:t>
            </w:r>
            <w:r w:rsidRPr="005546D2">
              <w:rPr>
                <w:rFonts w:ascii="Arial" w:hAnsi="Arial" w:cs="Arial"/>
                <w:spacing w:val="1"/>
              </w:rPr>
              <w:t xml:space="preserve"> </w:t>
            </w:r>
            <w:r w:rsidRPr="005546D2">
              <w:rPr>
                <w:rFonts w:ascii="Arial" w:hAnsi="Arial" w:cs="Arial"/>
              </w:rPr>
              <w:t>się</w:t>
            </w:r>
            <w:r w:rsidRPr="005546D2">
              <w:rPr>
                <w:rFonts w:ascii="Arial" w:hAnsi="Arial" w:cs="Arial"/>
                <w:spacing w:val="1"/>
              </w:rPr>
              <w:t xml:space="preserve"> </w:t>
            </w:r>
            <w:r w:rsidRPr="005546D2">
              <w:rPr>
                <w:rFonts w:ascii="Arial" w:hAnsi="Arial" w:cs="Arial"/>
              </w:rPr>
              <w:t>skan</w:t>
            </w:r>
            <w:r w:rsidRPr="005546D2">
              <w:rPr>
                <w:rFonts w:ascii="Arial" w:hAnsi="Arial" w:cs="Arial"/>
                <w:spacing w:val="1"/>
              </w:rPr>
              <w:t xml:space="preserve"> </w:t>
            </w:r>
            <w:r w:rsidRPr="005546D2">
              <w:rPr>
                <w:rFonts w:ascii="Arial" w:hAnsi="Arial" w:cs="Arial"/>
              </w:rPr>
              <w:t>oferty</w:t>
            </w:r>
            <w:r w:rsidRPr="005546D2">
              <w:rPr>
                <w:rFonts w:ascii="Arial" w:hAnsi="Arial" w:cs="Arial"/>
                <w:spacing w:val="1"/>
              </w:rPr>
              <w:t xml:space="preserve"> </w:t>
            </w:r>
            <w:r w:rsidRPr="005546D2">
              <w:rPr>
                <w:rFonts w:ascii="Arial" w:hAnsi="Arial" w:cs="Arial"/>
              </w:rPr>
              <w:t>podpisanej własnoręcznie</w:t>
            </w:r>
            <w:r w:rsidRPr="005546D2">
              <w:rPr>
                <w:rFonts w:ascii="Arial" w:hAnsi="Arial" w:cs="Arial"/>
                <w:spacing w:val="-1"/>
              </w:rPr>
              <w:t xml:space="preserve"> </w:t>
            </w:r>
            <w:r w:rsidRPr="005546D2">
              <w:rPr>
                <w:rFonts w:ascii="Arial" w:hAnsi="Arial" w:cs="Arial"/>
              </w:rPr>
              <w:t>lub</w:t>
            </w:r>
            <w:r w:rsidRPr="005546D2">
              <w:rPr>
                <w:rFonts w:ascii="Arial" w:hAnsi="Arial" w:cs="Arial"/>
                <w:spacing w:val="-2"/>
              </w:rPr>
              <w:t xml:space="preserve"> </w:t>
            </w:r>
            <w:r w:rsidRPr="005546D2">
              <w:rPr>
                <w:rFonts w:ascii="Arial" w:hAnsi="Arial" w:cs="Arial"/>
              </w:rPr>
              <w:t>ofertę podpisaną</w:t>
            </w:r>
            <w:r w:rsidRPr="005546D2">
              <w:rPr>
                <w:rFonts w:ascii="Arial" w:hAnsi="Arial" w:cs="Arial"/>
                <w:spacing w:val="-4"/>
              </w:rPr>
              <w:t xml:space="preserve"> </w:t>
            </w:r>
            <w:r w:rsidRPr="005546D2">
              <w:rPr>
                <w:rFonts w:ascii="Arial" w:hAnsi="Arial" w:cs="Arial"/>
              </w:rPr>
              <w:t>podpisem</w:t>
            </w:r>
            <w:r w:rsidRPr="005546D2">
              <w:rPr>
                <w:rFonts w:ascii="Arial" w:hAnsi="Arial" w:cs="Arial"/>
                <w:spacing w:val="-2"/>
              </w:rPr>
              <w:t xml:space="preserve"> </w:t>
            </w:r>
            <w:r w:rsidRPr="005546D2">
              <w:rPr>
                <w:rFonts w:ascii="Arial" w:hAnsi="Arial" w:cs="Arial"/>
              </w:rPr>
              <w:t>elektronicznym).</w:t>
            </w:r>
          </w:p>
          <w:p w14:paraId="4DAF22DF" w14:textId="77777777" w:rsidR="00A95081" w:rsidRPr="005546D2" w:rsidRDefault="00A95081" w:rsidP="00A95081">
            <w:pPr>
              <w:pStyle w:val="TableParagraph"/>
              <w:numPr>
                <w:ilvl w:val="0"/>
                <w:numId w:val="7"/>
              </w:numPr>
              <w:tabs>
                <w:tab w:val="left" w:pos="468"/>
              </w:tabs>
              <w:spacing w:before="19" w:line="276" w:lineRule="auto"/>
              <w:jc w:val="both"/>
              <w:rPr>
                <w:rFonts w:ascii="Arial" w:hAnsi="Arial" w:cs="Arial"/>
              </w:rPr>
            </w:pPr>
            <w:bookmarkStart w:id="1" w:name="_Hlk191900260"/>
            <w:r w:rsidRPr="005546D2">
              <w:rPr>
                <w:rFonts w:ascii="Arial" w:hAnsi="Arial" w:cs="Arial"/>
              </w:rPr>
              <w:t>Dokumenty</w:t>
            </w:r>
            <w:r w:rsidRPr="005546D2">
              <w:rPr>
                <w:rFonts w:ascii="Arial" w:hAnsi="Arial" w:cs="Arial"/>
                <w:spacing w:val="-3"/>
              </w:rPr>
              <w:t xml:space="preserve"> </w:t>
            </w:r>
            <w:r w:rsidRPr="005546D2">
              <w:rPr>
                <w:rFonts w:ascii="Arial" w:hAnsi="Arial" w:cs="Arial"/>
              </w:rPr>
              <w:t>wymagane</w:t>
            </w:r>
            <w:r w:rsidRPr="005546D2">
              <w:rPr>
                <w:rFonts w:ascii="Arial" w:hAnsi="Arial" w:cs="Arial"/>
                <w:spacing w:val="-2"/>
              </w:rPr>
              <w:t xml:space="preserve"> </w:t>
            </w:r>
            <w:r w:rsidRPr="005546D2">
              <w:rPr>
                <w:rFonts w:ascii="Arial" w:hAnsi="Arial" w:cs="Arial"/>
              </w:rPr>
              <w:t>do</w:t>
            </w:r>
            <w:r w:rsidRPr="005546D2">
              <w:rPr>
                <w:rFonts w:ascii="Arial" w:hAnsi="Arial" w:cs="Arial"/>
                <w:spacing w:val="-5"/>
              </w:rPr>
              <w:t xml:space="preserve"> </w:t>
            </w:r>
            <w:r w:rsidRPr="005546D2">
              <w:rPr>
                <w:rFonts w:ascii="Arial" w:hAnsi="Arial" w:cs="Arial"/>
              </w:rPr>
              <w:t>złożenia</w:t>
            </w:r>
            <w:r w:rsidRPr="005546D2">
              <w:rPr>
                <w:rFonts w:ascii="Arial" w:hAnsi="Arial" w:cs="Arial"/>
                <w:spacing w:val="-2"/>
              </w:rPr>
              <w:t xml:space="preserve"> </w:t>
            </w:r>
            <w:r w:rsidRPr="005546D2">
              <w:rPr>
                <w:rFonts w:ascii="Arial" w:hAnsi="Arial" w:cs="Arial"/>
              </w:rPr>
              <w:t>wraz</w:t>
            </w:r>
            <w:r w:rsidRPr="005546D2">
              <w:rPr>
                <w:rFonts w:ascii="Arial" w:hAnsi="Arial" w:cs="Arial"/>
                <w:spacing w:val="-2"/>
              </w:rPr>
              <w:t xml:space="preserve"> </w:t>
            </w:r>
            <w:r w:rsidRPr="005546D2">
              <w:rPr>
                <w:rFonts w:ascii="Arial" w:hAnsi="Arial" w:cs="Arial"/>
              </w:rPr>
              <w:t>z Formularzem</w:t>
            </w:r>
            <w:r w:rsidRPr="005546D2">
              <w:rPr>
                <w:rFonts w:ascii="Arial" w:hAnsi="Arial" w:cs="Arial"/>
                <w:spacing w:val="-2"/>
              </w:rPr>
              <w:t xml:space="preserve"> </w:t>
            </w:r>
            <w:r w:rsidRPr="005546D2">
              <w:rPr>
                <w:rFonts w:ascii="Arial" w:hAnsi="Arial" w:cs="Arial"/>
              </w:rPr>
              <w:t>ofertowym</w:t>
            </w:r>
            <w:bookmarkEnd w:id="1"/>
            <w:r w:rsidRPr="005546D2">
              <w:rPr>
                <w:rFonts w:ascii="Arial" w:hAnsi="Arial" w:cs="Arial"/>
              </w:rPr>
              <w:t>:</w:t>
            </w:r>
          </w:p>
          <w:p w14:paraId="52D9AC69" w14:textId="0FC315CF" w:rsidR="00A95081" w:rsidRPr="005546D2" w:rsidRDefault="00A95081" w:rsidP="00A95081">
            <w:pPr>
              <w:pStyle w:val="TableParagraph"/>
              <w:numPr>
                <w:ilvl w:val="0"/>
                <w:numId w:val="15"/>
              </w:numPr>
              <w:tabs>
                <w:tab w:val="left" w:pos="829"/>
              </w:tabs>
              <w:spacing w:line="276" w:lineRule="auto"/>
              <w:ind w:left="793"/>
              <w:jc w:val="both"/>
              <w:rPr>
                <w:rFonts w:ascii="Arial" w:hAnsi="Arial" w:cs="Arial"/>
              </w:rPr>
            </w:pPr>
            <w:r w:rsidRPr="005546D2">
              <w:rPr>
                <w:rFonts w:ascii="Arial" w:hAnsi="Arial" w:cs="Arial"/>
              </w:rPr>
              <w:t>Jeśli</w:t>
            </w:r>
            <w:r w:rsidRPr="005546D2">
              <w:rPr>
                <w:rFonts w:ascii="Arial" w:hAnsi="Arial" w:cs="Arial"/>
                <w:spacing w:val="-3"/>
              </w:rPr>
              <w:t xml:space="preserve"> </w:t>
            </w:r>
            <w:r w:rsidRPr="005546D2">
              <w:rPr>
                <w:rFonts w:ascii="Arial" w:hAnsi="Arial" w:cs="Arial"/>
              </w:rPr>
              <w:t>Dostawca</w:t>
            </w:r>
            <w:r w:rsidRPr="005546D2">
              <w:rPr>
                <w:rFonts w:ascii="Arial" w:hAnsi="Arial" w:cs="Arial"/>
                <w:spacing w:val="-2"/>
              </w:rPr>
              <w:t xml:space="preserve"> </w:t>
            </w:r>
            <w:r w:rsidRPr="005546D2">
              <w:rPr>
                <w:rFonts w:ascii="Arial" w:hAnsi="Arial" w:cs="Arial"/>
              </w:rPr>
              <w:t>działa</w:t>
            </w:r>
            <w:r w:rsidRPr="005546D2">
              <w:rPr>
                <w:rFonts w:ascii="Arial" w:hAnsi="Arial" w:cs="Arial"/>
                <w:spacing w:val="-5"/>
              </w:rPr>
              <w:t xml:space="preserve"> </w:t>
            </w:r>
            <w:r w:rsidRPr="005546D2">
              <w:rPr>
                <w:rFonts w:ascii="Arial" w:hAnsi="Arial" w:cs="Arial"/>
              </w:rPr>
              <w:t>przez</w:t>
            </w:r>
            <w:r w:rsidRPr="005546D2">
              <w:rPr>
                <w:rFonts w:ascii="Arial" w:hAnsi="Arial" w:cs="Arial"/>
                <w:spacing w:val="-2"/>
              </w:rPr>
              <w:t xml:space="preserve"> </w:t>
            </w:r>
            <w:r w:rsidRPr="005546D2">
              <w:rPr>
                <w:rFonts w:ascii="Arial" w:hAnsi="Arial" w:cs="Arial"/>
              </w:rPr>
              <w:t>pełnomocnika</w:t>
            </w:r>
            <w:r w:rsidRPr="005546D2">
              <w:rPr>
                <w:rFonts w:ascii="Arial" w:hAnsi="Arial" w:cs="Arial"/>
                <w:spacing w:val="-3"/>
              </w:rPr>
              <w:t xml:space="preserve"> </w:t>
            </w:r>
            <w:r w:rsidRPr="005546D2">
              <w:rPr>
                <w:rFonts w:ascii="Arial" w:hAnsi="Arial" w:cs="Arial"/>
              </w:rPr>
              <w:t>–</w:t>
            </w:r>
            <w:r w:rsidRPr="005546D2">
              <w:rPr>
                <w:rFonts w:ascii="Arial" w:hAnsi="Arial" w:cs="Arial"/>
                <w:spacing w:val="-1"/>
              </w:rPr>
              <w:t xml:space="preserve"> </w:t>
            </w:r>
            <w:r w:rsidRPr="005546D2">
              <w:rPr>
                <w:rFonts w:ascii="Arial" w:hAnsi="Arial" w:cs="Arial"/>
              </w:rPr>
              <w:t>stosowne</w:t>
            </w:r>
            <w:r w:rsidRPr="005546D2">
              <w:rPr>
                <w:rFonts w:ascii="Arial" w:hAnsi="Arial" w:cs="Arial"/>
                <w:spacing w:val="-2"/>
              </w:rPr>
              <w:t xml:space="preserve"> </w:t>
            </w:r>
            <w:r w:rsidRPr="005546D2">
              <w:rPr>
                <w:rFonts w:ascii="Arial" w:hAnsi="Arial" w:cs="Arial"/>
              </w:rPr>
              <w:t>pełnomocnictwo.</w:t>
            </w:r>
          </w:p>
          <w:p w14:paraId="454C1523" w14:textId="6D7A7D84" w:rsidR="002E0F80" w:rsidRPr="005546D2" w:rsidRDefault="00A95081" w:rsidP="002E0F80">
            <w:pPr>
              <w:pStyle w:val="TableParagraph"/>
              <w:numPr>
                <w:ilvl w:val="0"/>
                <w:numId w:val="15"/>
              </w:numPr>
              <w:tabs>
                <w:tab w:val="left" w:pos="829"/>
              </w:tabs>
              <w:spacing w:line="276" w:lineRule="auto"/>
              <w:ind w:left="793"/>
              <w:jc w:val="both"/>
              <w:rPr>
                <w:rFonts w:ascii="Arial" w:hAnsi="Arial" w:cs="Arial"/>
              </w:rPr>
            </w:pPr>
            <w:r w:rsidRPr="005546D2">
              <w:rPr>
                <w:rFonts w:ascii="Arial" w:hAnsi="Arial" w:cs="Arial"/>
              </w:rPr>
              <w:t xml:space="preserve">Certyfikat potwierdzający spełnienie warunku w zakresie </w:t>
            </w:r>
            <w:r w:rsidR="00137FD9" w:rsidRPr="005546D2">
              <w:rPr>
                <w:rFonts w:ascii="Arial" w:hAnsi="Arial" w:cs="Arial"/>
              </w:rPr>
              <w:t>Kryterium 2 – Kryterium zielonych zamówień publicznych (Certyfikat środowiskowy)</w:t>
            </w:r>
            <w:r w:rsidR="0093570C" w:rsidRPr="005546D2">
              <w:rPr>
                <w:rFonts w:ascii="Arial" w:hAnsi="Arial" w:cs="Arial"/>
              </w:rPr>
              <w:t>, jeśli dotyczy.</w:t>
            </w:r>
          </w:p>
          <w:p w14:paraId="4B68163F" w14:textId="77777777" w:rsidR="00A95081" w:rsidRPr="005546D2" w:rsidRDefault="00A95081" w:rsidP="00A95081">
            <w:pPr>
              <w:pStyle w:val="TableParagraph"/>
              <w:numPr>
                <w:ilvl w:val="0"/>
                <w:numId w:val="7"/>
              </w:numPr>
              <w:tabs>
                <w:tab w:val="left" w:pos="468"/>
              </w:tabs>
              <w:spacing w:line="276" w:lineRule="auto"/>
              <w:ind w:right="90"/>
              <w:jc w:val="both"/>
              <w:rPr>
                <w:rFonts w:ascii="Arial" w:hAnsi="Arial" w:cs="Arial"/>
              </w:rPr>
            </w:pPr>
            <w:r w:rsidRPr="005546D2">
              <w:rPr>
                <w:rFonts w:ascii="Arial" w:hAnsi="Arial" w:cs="Arial"/>
              </w:rPr>
              <w:t>Ofertę należy złożyć za pośrednictwem Bazy Konkurencyjności (BK2021) zgodnie z obowiązującymi instrukcjami w tym zakresie wraz z wszystkimi wymaganymi załącznikami.</w:t>
            </w:r>
          </w:p>
          <w:p w14:paraId="732A5A8E" w14:textId="77777777" w:rsidR="00A95081" w:rsidRPr="005546D2" w:rsidRDefault="00A95081" w:rsidP="001A36DF">
            <w:pPr>
              <w:pStyle w:val="TableParagraph"/>
              <w:numPr>
                <w:ilvl w:val="0"/>
                <w:numId w:val="7"/>
              </w:numPr>
              <w:tabs>
                <w:tab w:val="left" w:pos="468"/>
              </w:tabs>
              <w:spacing w:line="276" w:lineRule="auto"/>
              <w:ind w:right="90"/>
              <w:jc w:val="both"/>
              <w:rPr>
                <w:rFonts w:ascii="Arial" w:hAnsi="Arial" w:cs="Arial"/>
              </w:rPr>
            </w:pPr>
            <w:r w:rsidRPr="005546D2">
              <w:rPr>
                <w:rFonts w:ascii="Arial" w:hAnsi="Arial" w:cs="Arial"/>
              </w:rPr>
              <w:t xml:space="preserve">W przypadku wątpliwości związanych z zawartością złożonej oferty, </w:t>
            </w:r>
            <w:r w:rsidRPr="005546D2">
              <w:rPr>
                <w:rFonts w:ascii="Arial" w:hAnsi="Arial" w:cs="Arial"/>
              </w:rPr>
              <w:lastRenderedPageBreak/>
              <w:t>Zamawiający</w:t>
            </w:r>
            <w:r w:rsidRPr="005546D2">
              <w:rPr>
                <w:rFonts w:ascii="Arial" w:hAnsi="Arial" w:cs="Arial"/>
                <w:spacing w:val="1"/>
              </w:rPr>
              <w:t xml:space="preserve"> </w:t>
            </w:r>
            <w:r w:rsidRPr="005546D2">
              <w:rPr>
                <w:rFonts w:ascii="Arial" w:hAnsi="Arial" w:cs="Arial"/>
              </w:rPr>
              <w:t>zastrzega</w:t>
            </w:r>
            <w:r w:rsidRPr="005546D2">
              <w:rPr>
                <w:rFonts w:ascii="Arial" w:hAnsi="Arial" w:cs="Arial"/>
                <w:spacing w:val="-2"/>
              </w:rPr>
              <w:t xml:space="preserve"> </w:t>
            </w:r>
            <w:r w:rsidRPr="005546D2">
              <w:rPr>
                <w:rFonts w:ascii="Arial" w:hAnsi="Arial" w:cs="Arial"/>
              </w:rPr>
              <w:t>sobie</w:t>
            </w:r>
            <w:r w:rsidRPr="005546D2">
              <w:rPr>
                <w:rFonts w:ascii="Arial" w:hAnsi="Arial" w:cs="Arial"/>
                <w:spacing w:val="-1"/>
              </w:rPr>
              <w:t xml:space="preserve"> </w:t>
            </w:r>
            <w:r w:rsidRPr="005546D2">
              <w:rPr>
                <w:rFonts w:ascii="Arial" w:hAnsi="Arial" w:cs="Arial"/>
              </w:rPr>
              <w:t>prawo</w:t>
            </w:r>
            <w:r w:rsidRPr="005546D2">
              <w:rPr>
                <w:rFonts w:ascii="Arial" w:hAnsi="Arial" w:cs="Arial"/>
                <w:spacing w:val="-2"/>
              </w:rPr>
              <w:t xml:space="preserve"> </w:t>
            </w:r>
            <w:r w:rsidRPr="005546D2">
              <w:rPr>
                <w:rFonts w:ascii="Arial" w:hAnsi="Arial" w:cs="Arial"/>
              </w:rPr>
              <w:t>wezwania</w:t>
            </w:r>
            <w:r w:rsidRPr="005546D2">
              <w:rPr>
                <w:rFonts w:ascii="Arial" w:hAnsi="Arial" w:cs="Arial"/>
                <w:spacing w:val="-2"/>
              </w:rPr>
              <w:t xml:space="preserve"> </w:t>
            </w:r>
            <w:r w:rsidRPr="005546D2">
              <w:rPr>
                <w:rFonts w:ascii="Arial" w:hAnsi="Arial" w:cs="Arial"/>
              </w:rPr>
              <w:t>Oferenta</w:t>
            </w:r>
            <w:r w:rsidRPr="005546D2">
              <w:rPr>
                <w:rFonts w:ascii="Arial" w:hAnsi="Arial" w:cs="Arial"/>
                <w:spacing w:val="-1"/>
              </w:rPr>
              <w:t xml:space="preserve"> </w:t>
            </w:r>
            <w:r w:rsidRPr="005546D2">
              <w:rPr>
                <w:rFonts w:ascii="Arial" w:hAnsi="Arial" w:cs="Arial"/>
              </w:rPr>
              <w:t>do złożenia</w:t>
            </w:r>
            <w:r w:rsidRPr="005546D2">
              <w:rPr>
                <w:rFonts w:ascii="Arial" w:hAnsi="Arial" w:cs="Arial"/>
                <w:spacing w:val="-4"/>
              </w:rPr>
              <w:t xml:space="preserve"> </w:t>
            </w:r>
            <w:r w:rsidRPr="005546D2">
              <w:rPr>
                <w:rFonts w:ascii="Arial" w:hAnsi="Arial" w:cs="Arial"/>
              </w:rPr>
              <w:t>wyjaśnień</w:t>
            </w:r>
            <w:r w:rsidRPr="005546D2">
              <w:rPr>
                <w:rFonts w:ascii="Arial" w:hAnsi="Arial" w:cs="Arial"/>
                <w:spacing w:val="-2"/>
              </w:rPr>
              <w:t xml:space="preserve"> </w:t>
            </w:r>
            <w:r w:rsidRPr="005546D2">
              <w:rPr>
                <w:rFonts w:ascii="Arial" w:hAnsi="Arial" w:cs="Arial"/>
              </w:rPr>
              <w:t>lub</w:t>
            </w:r>
            <w:r w:rsidRPr="005546D2">
              <w:rPr>
                <w:rFonts w:ascii="Arial" w:hAnsi="Arial" w:cs="Arial"/>
                <w:spacing w:val="-2"/>
              </w:rPr>
              <w:t xml:space="preserve"> </w:t>
            </w:r>
            <w:r w:rsidRPr="005546D2">
              <w:rPr>
                <w:rFonts w:ascii="Arial" w:hAnsi="Arial" w:cs="Arial"/>
              </w:rPr>
              <w:t>uzupełnień.</w:t>
            </w:r>
          </w:p>
        </w:tc>
      </w:tr>
      <w:tr w:rsidR="00A95081" w:rsidRPr="005546D2" w14:paraId="006814F0" w14:textId="77777777" w:rsidTr="00A95081">
        <w:trPr>
          <w:trHeight w:val="632"/>
        </w:trPr>
        <w:tc>
          <w:tcPr>
            <w:tcW w:w="2225" w:type="dxa"/>
          </w:tcPr>
          <w:p w14:paraId="63F56AE4" w14:textId="77777777" w:rsidR="00A95081" w:rsidRPr="005546D2" w:rsidRDefault="00A95081" w:rsidP="00A95081">
            <w:pPr>
              <w:pStyle w:val="TableParagraph"/>
              <w:spacing w:line="276" w:lineRule="auto"/>
              <w:ind w:left="110"/>
              <w:rPr>
                <w:rFonts w:ascii="Arial" w:hAnsi="Arial" w:cs="Arial"/>
              </w:rPr>
            </w:pPr>
            <w:r w:rsidRPr="005546D2">
              <w:rPr>
                <w:rFonts w:ascii="Arial" w:hAnsi="Arial" w:cs="Arial"/>
              </w:rPr>
              <w:lastRenderedPageBreak/>
              <w:t>Termin</w:t>
            </w:r>
            <w:r w:rsidRPr="005546D2">
              <w:rPr>
                <w:rFonts w:ascii="Arial" w:hAnsi="Arial" w:cs="Arial"/>
                <w:spacing w:val="-3"/>
              </w:rPr>
              <w:t xml:space="preserve"> </w:t>
            </w:r>
            <w:r w:rsidRPr="005546D2">
              <w:rPr>
                <w:rFonts w:ascii="Arial" w:hAnsi="Arial" w:cs="Arial"/>
              </w:rPr>
              <w:t>ważności</w:t>
            </w:r>
          </w:p>
          <w:p w14:paraId="5912877D" w14:textId="77777777" w:rsidR="00A95081" w:rsidRPr="005546D2" w:rsidRDefault="00A95081" w:rsidP="00A95081">
            <w:pPr>
              <w:pStyle w:val="TableParagraph"/>
              <w:spacing w:before="1" w:line="276" w:lineRule="auto"/>
              <w:ind w:left="110" w:right="578"/>
              <w:rPr>
                <w:rFonts w:ascii="Arial" w:hAnsi="Arial" w:cs="Arial"/>
              </w:rPr>
            </w:pPr>
            <w:r w:rsidRPr="005546D2">
              <w:rPr>
                <w:rFonts w:ascii="Arial" w:hAnsi="Arial" w:cs="Arial"/>
              </w:rPr>
              <w:t>oferty</w:t>
            </w:r>
          </w:p>
        </w:tc>
        <w:tc>
          <w:tcPr>
            <w:tcW w:w="7415" w:type="dxa"/>
          </w:tcPr>
          <w:p w14:paraId="36E4BE5F" w14:textId="77777777" w:rsidR="00A95081" w:rsidRPr="005546D2" w:rsidRDefault="00A95081" w:rsidP="001A36DF">
            <w:pPr>
              <w:pStyle w:val="TableParagraph"/>
              <w:tabs>
                <w:tab w:val="left" w:pos="468"/>
              </w:tabs>
              <w:spacing w:line="276" w:lineRule="auto"/>
              <w:ind w:left="0" w:right="92"/>
              <w:jc w:val="both"/>
              <w:rPr>
                <w:rFonts w:ascii="Arial" w:hAnsi="Arial" w:cs="Arial"/>
              </w:rPr>
            </w:pPr>
            <w:r w:rsidRPr="005546D2">
              <w:rPr>
                <w:rFonts w:ascii="Arial" w:hAnsi="Arial" w:cs="Arial"/>
              </w:rPr>
              <w:t>Termin</w:t>
            </w:r>
            <w:r w:rsidRPr="005546D2">
              <w:rPr>
                <w:rFonts w:ascii="Arial" w:hAnsi="Arial" w:cs="Arial"/>
                <w:spacing w:val="5"/>
              </w:rPr>
              <w:t xml:space="preserve"> </w:t>
            </w:r>
            <w:r w:rsidRPr="005546D2">
              <w:rPr>
                <w:rFonts w:ascii="Arial" w:hAnsi="Arial" w:cs="Arial"/>
              </w:rPr>
              <w:t>związania</w:t>
            </w:r>
            <w:r w:rsidRPr="005546D2">
              <w:rPr>
                <w:rFonts w:ascii="Arial" w:hAnsi="Arial" w:cs="Arial"/>
                <w:spacing w:val="6"/>
              </w:rPr>
              <w:t xml:space="preserve"> </w:t>
            </w:r>
            <w:r w:rsidRPr="005546D2">
              <w:rPr>
                <w:rFonts w:ascii="Arial" w:hAnsi="Arial" w:cs="Arial"/>
              </w:rPr>
              <w:t>ofertą</w:t>
            </w:r>
            <w:r w:rsidRPr="005546D2">
              <w:rPr>
                <w:rFonts w:ascii="Arial" w:hAnsi="Arial" w:cs="Arial"/>
                <w:spacing w:val="4"/>
              </w:rPr>
              <w:t xml:space="preserve"> </w:t>
            </w:r>
            <w:r w:rsidRPr="005546D2">
              <w:rPr>
                <w:rFonts w:ascii="Arial" w:hAnsi="Arial" w:cs="Arial"/>
              </w:rPr>
              <w:t>musi</w:t>
            </w:r>
            <w:r w:rsidRPr="005546D2">
              <w:rPr>
                <w:rFonts w:ascii="Arial" w:hAnsi="Arial" w:cs="Arial"/>
                <w:spacing w:val="6"/>
              </w:rPr>
              <w:t xml:space="preserve"> </w:t>
            </w:r>
            <w:r w:rsidRPr="005546D2">
              <w:rPr>
                <w:rFonts w:ascii="Arial" w:hAnsi="Arial" w:cs="Arial"/>
              </w:rPr>
              <w:t>być</w:t>
            </w:r>
            <w:r w:rsidRPr="005546D2">
              <w:rPr>
                <w:rFonts w:ascii="Arial" w:hAnsi="Arial" w:cs="Arial"/>
                <w:spacing w:val="9"/>
              </w:rPr>
              <w:t xml:space="preserve"> </w:t>
            </w:r>
            <w:r w:rsidRPr="005546D2">
              <w:rPr>
                <w:rFonts w:ascii="Arial" w:hAnsi="Arial" w:cs="Arial"/>
              </w:rPr>
              <w:t>nie</w:t>
            </w:r>
            <w:r w:rsidRPr="005546D2">
              <w:rPr>
                <w:rFonts w:ascii="Arial" w:hAnsi="Arial" w:cs="Arial"/>
                <w:spacing w:val="6"/>
              </w:rPr>
              <w:t xml:space="preserve"> </w:t>
            </w:r>
            <w:r w:rsidRPr="005546D2">
              <w:rPr>
                <w:rFonts w:ascii="Arial" w:hAnsi="Arial" w:cs="Arial"/>
              </w:rPr>
              <w:t>krótszy</w:t>
            </w:r>
            <w:r w:rsidRPr="005546D2">
              <w:rPr>
                <w:rFonts w:ascii="Arial" w:hAnsi="Arial" w:cs="Arial"/>
                <w:spacing w:val="7"/>
              </w:rPr>
              <w:t xml:space="preserve"> </w:t>
            </w:r>
            <w:r w:rsidRPr="005546D2">
              <w:rPr>
                <w:rFonts w:ascii="Arial" w:hAnsi="Arial" w:cs="Arial"/>
              </w:rPr>
              <w:t>niż</w:t>
            </w:r>
            <w:r w:rsidRPr="005546D2">
              <w:rPr>
                <w:rFonts w:ascii="Arial" w:hAnsi="Arial" w:cs="Arial"/>
                <w:spacing w:val="5"/>
              </w:rPr>
              <w:t xml:space="preserve"> 30 dni</w:t>
            </w:r>
            <w:r w:rsidRPr="005546D2">
              <w:rPr>
                <w:rFonts w:ascii="Arial" w:hAnsi="Arial" w:cs="Arial"/>
                <w:spacing w:val="7"/>
              </w:rPr>
              <w:t xml:space="preserve"> </w:t>
            </w:r>
            <w:r w:rsidRPr="005546D2">
              <w:rPr>
                <w:rFonts w:ascii="Arial" w:hAnsi="Arial" w:cs="Arial"/>
              </w:rPr>
              <w:t>licząc</w:t>
            </w:r>
            <w:r w:rsidRPr="005546D2">
              <w:rPr>
                <w:rFonts w:ascii="Arial" w:hAnsi="Arial" w:cs="Arial"/>
                <w:spacing w:val="6"/>
              </w:rPr>
              <w:t xml:space="preserve"> </w:t>
            </w:r>
            <w:r w:rsidRPr="005546D2">
              <w:rPr>
                <w:rFonts w:ascii="Arial" w:hAnsi="Arial" w:cs="Arial"/>
              </w:rPr>
              <w:t>od</w:t>
            </w:r>
            <w:r w:rsidRPr="005546D2">
              <w:rPr>
                <w:rFonts w:ascii="Arial" w:hAnsi="Arial" w:cs="Arial"/>
                <w:spacing w:val="7"/>
              </w:rPr>
              <w:t xml:space="preserve"> </w:t>
            </w:r>
            <w:r w:rsidRPr="005546D2">
              <w:rPr>
                <w:rFonts w:ascii="Arial" w:hAnsi="Arial" w:cs="Arial"/>
              </w:rPr>
              <w:t>dnia</w:t>
            </w:r>
            <w:r w:rsidRPr="005546D2">
              <w:rPr>
                <w:rFonts w:ascii="Arial" w:hAnsi="Arial" w:cs="Arial"/>
                <w:spacing w:val="6"/>
              </w:rPr>
              <w:t xml:space="preserve"> </w:t>
            </w:r>
            <w:r w:rsidRPr="005546D2">
              <w:rPr>
                <w:rFonts w:ascii="Arial" w:hAnsi="Arial" w:cs="Arial"/>
              </w:rPr>
              <w:t>zakończenia składania ofert.</w:t>
            </w:r>
          </w:p>
        </w:tc>
      </w:tr>
      <w:tr w:rsidR="00A95081" w:rsidRPr="005546D2" w14:paraId="7DD36409" w14:textId="77777777" w:rsidTr="00A95081">
        <w:trPr>
          <w:trHeight w:val="3181"/>
        </w:trPr>
        <w:tc>
          <w:tcPr>
            <w:tcW w:w="2225" w:type="dxa"/>
          </w:tcPr>
          <w:p w14:paraId="33F7E72C" w14:textId="77777777" w:rsidR="00A95081" w:rsidRPr="005546D2" w:rsidRDefault="00A95081" w:rsidP="00A95081">
            <w:pPr>
              <w:pStyle w:val="TableParagraph"/>
              <w:spacing w:line="276" w:lineRule="auto"/>
              <w:ind w:left="110"/>
              <w:rPr>
                <w:rFonts w:ascii="Arial" w:hAnsi="Arial" w:cs="Arial"/>
              </w:rPr>
            </w:pPr>
            <w:r w:rsidRPr="005546D2">
              <w:rPr>
                <w:rFonts w:ascii="Arial" w:hAnsi="Arial" w:cs="Arial"/>
              </w:rPr>
              <w:t>Miejsce i</w:t>
            </w:r>
            <w:r w:rsidRPr="005546D2">
              <w:rPr>
                <w:rFonts w:ascii="Arial" w:hAnsi="Arial" w:cs="Arial"/>
                <w:spacing w:val="-2"/>
              </w:rPr>
              <w:t xml:space="preserve"> </w:t>
            </w:r>
            <w:r w:rsidRPr="005546D2">
              <w:rPr>
                <w:rFonts w:ascii="Arial" w:hAnsi="Arial" w:cs="Arial"/>
              </w:rPr>
              <w:t>termin</w:t>
            </w:r>
          </w:p>
          <w:p w14:paraId="486C4E5D" w14:textId="77777777" w:rsidR="00A95081" w:rsidRPr="005546D2" w:rsidRDefault="00A95081" w:rsidP="00A95081">
            <w:pPr>
              <w:pStyle w:val="TableParagraph"/>
              <w:spacing w:line="276" w:lineRule="auto"/>
              <w:ind w:left="110"/>
              <w:rPr>
                <w:rFonts w:ascii="Arial" w:hAnsi="Arial" w:cs="Arial"/>
              </w:rPr>
            </w:pPr>
            <w:r w:rsidRPr="005546D2">
              <w:rPr>
                <w:rFonts w:ascii="Arial" w:hAnsi="Arial" w:cs="Arial"/>
              </w:rPr>
              <w:t>złożenia</w:t>
            </w:r>
            <w:r w:rsidRPr="005546D2">
              <w:rPr>
                <w:rFonts w:ascii="Arial" w:hAnsi="Arial" w:cs="Arial"/>
                <w:spacing w:val="-3"/>
              </w:rPr>
              <w:t xml:space="preserve"> </w:t>
            </w:r>
            <w:r w:rsidRPr="005546D2">
              <w:rPr>
                <w:rFonts w:ascii="Arial" w:hAnsi="Arial" w:cs="Arial"/>
              </w:rPr>
              <w:t>oferty,</w:t>
            </w:r>
          </w:p>
          <w:p w14:paraId="7E0723AB" w14:textId="77777777" w:rsidR="00A95081" w:rsidRPr="005546D2" w:rsidRDefault="00A95081" w:rsidP="00A95081">
            <w:pPr>
              <w:pStyle w:val="TableParagraph"/>
              <w:spacing w:line="276" w:lineRule="auto"/>
              <w:ind w:left="110"/>
              <w:rPr>
                <w:rFonts w:ascii="Arial" w:hAnsi="Arial" w:cs="Arial"/>
              </w:rPr>
            </w:pPr>
            <w:r w:rsidRPr="005546D2">
              <w:rPr>
                <w:rFonts w:ascii="Arial" w:hAnsi="Arial" w:cs="Arial"/>
              </w:rPr>
              <w:t>osoba</w:t>
            </w:r>
            <w:r w:rsidRPr="005546D2">
              <w:rPr>
                <w:rFonts w:ascii="Arial" w:hAnsi="Arial" w:cs="Arial"/>
                <w:spacing w:val="-3"/>
              </w:rPr>
              <w:t xml:space="preserve"> </w:t>
            </w:r>
            <w:r w:rsidRPr="005546D2">
              <w:rPr>
                <w:rFonts w:ascii="Arial" w:hAnsi="Arial" w:cs="Arial"/>
              </w:rPr>
              <w:t>do</w:t>
            </w:r>
            <w:r w:rsidRPr="005546D2">
              <w:rPr>
                <w:rFonts w:ascii="Arial" w:hAnsi="Arial" w:cs="Arial"/>
                <w:spacing w:val="-2"/>
              </w:rPr>
              <w:t xml:space="preserve"> </w:t>
            </w:r>
            <w:r w:rsidRPr="005546D2">
              <w:rPr>
                <w:rFonts w:ascii="Arial" w:hAnsi="Arial" w:cs="Arial"/>
              </w:rPr>
              <w:t>kontaktu</w:t>
            </w:r>
          </w:p>
        </w:tc>
        <w:tc>
          <w:tcPr>
            <w:tcW w:w="7415" w:type="dxa"/>
          </w:tcPr>
          <w:p w14:paraId="72F047CF" w14:textId="77777777" w:rsidR="00A95081" w:rsidRPr="005546D2" w:rsidRDefault="00A95081" w:rsidP="00A95081">
            <w:pPr>
              <w:pStyle w:val="TableParagraph"/>
              <w:numPr>
                <w:ilvl w:val="0"/>
                <w:numId w:val="8"/>
              </w:numPr>
              <w:tabs>
                <w:tab w:val="left" w:pos="468"/>
              </w:tabs>
              <w:spacing w:line="276" w:lineRule="auto"/>
              <w:jc w:val="both"/>
              <w:rPr>
                <w:rFonts w:ascii="Arial" w:hAnsi="Arial" w:cs="Arial"/>
              </w:rPr>
            </w:pPr>
            <w:r w:rsidRPr="005546D2">
              <w:rPr>
                <w:rFonts w:ascii="Arial" w:hAnsi="Arial" w:cs="Arial"/>
              </w:rPr>
              <w:t>Ofertę zgodną z niniejszym zapytaniem ofertowym należy złożyć na załączonym formularzu wraz z załącznikami w terminie podanym w ogłoszeniu.</w:t>
            </w:r>
          </w:p>
          <w:p w14:paraId="06FFD799" w14:textId="69B9DBE5" w:rsidR="00A95081" w:rsidRPr="005546D2" w:rsidRDefault="00A95081" w:rsidP="00A95081">
            <w:pPr>
              <w:pStyle w:val="TableParagraph"/>
              <w:numPr>
                <w:ilvl w:val="0"/>
                <w:numId w:val="8"/>
              </w:numPr>
              <w:tabs>
                <w:tab w:val="left" w:pos="468"/>
              </w:tabs>
              <w:spacing w:before="21" w:line="276" w:lineRule="auto"/>
              <w:ind w:right="91"/>
              <w:jc w:val="both"/>
              <w:rPr>
                <w:rFonts w:ascii="Arial" w:hAnsi="Arial" w:cs="Arial"/>
              </w:rPr>
            </w:pPr>
            <w:r w:rsidRPr="005546D2">
              <w:rPr>
                <w:rFonts w:ascii="Arial" w:hAnsi="Arial" w:cs="Arial"/>
              </w:rPr>
              <w:t>Oświadczenia, wnioski, zawiadomienia, pytania i odpowiedzi oraz informacje przekazywane są pomiędzy Zamawiającym i Dostawcami poprzez Bazę Konkurencyjności.</w:t>
            </w:r>
          </w:p>
          <w:p w14:paraId="1FFEC4C0" w14:textId="77777777" w:rsidR="00A95081" w:rsidRPr="005546D2" w:rsidRDefault="00A95081" w:rsidP="00A95081">
            <w:pPr>
              <w:pStyle w:val="TableParagraph"/>
              <w:numPr>
                <w:ilvl w:val="0"/>
                <w:numId w:val="8"/>
              </w:numPr>
              <w:tabs>
                <w:tab w:val="left" w:pos="468"/>
              </w:tabs>
              <w:spacing w:line="276" w:lineRule="auto"/>
              <w:jc w:val="both"/>
              <w:rPr>
                <w:rFonts w:ascii="Arial" w:hAnsi="Arial" w:cs="Arial"/>
              </w:rPr>
            </w:pPr>
            <w:r w:rsidRPr="005546D2">
              <w:rPr>
                <w:rFonts w:ascii="Arial" w:hAnsi="Arial" w:cs="Arial"/>
              </w:rPr>
              <w:t>Oferent może zwrócić się z prośbą o wyjaśnienie treści Zapytania zadając pytanie za pomocą dostępnej opcji w BK2021.</w:t>
            </w:r>
          </w:p>
          <w:p w14:paraId="0BCECE1F" w14:textId="77777777" w:rsidR="00A95081" w:rsidRPr="005546D2" w:rsidRDefault="00A95081" w:rsidP="00A95081">
            <w:pPr>
              <w:pStyle w:val="TableParagraph"/>
              <w:numPr>
                <w:ilvl w:val="0"/>
                <w:numId w:val="8"/>
              </w:numPr>
              <w:tabs>
                <w:tab w:val="left" w:pos="468"/>
              </w:tabs>
              <w:spacing w:line="276" w:lineRule="auto"/>
              <w:jc w:val="both"/>
              <w:rPr>
                <w:rFonts w:ascii="Arial" w:hAnsi="Arial" w:cs="Arial"/>
              </w:rPr>
            </w:pPr>
            <w:r w:rsidRPr="005546D2">
              <w:rPr>
                <w:rFonts w:ascii="Arial" w:hAnsi="Arial" w:cs="Arial"/>
              </w:rPr>
              <w:t>Osoba do kontaktu w sprawie zamówienia:</w:t>
            </w:r>
          </w:p>
          <w:p w14:paraId="17C642F9" w14:textId="77777777" w:rsidR="00A95081" w:rsidRPr="005546D2" w:rsidRDefault="00A95081" w:rsidP="00A95081">
            <w:pPr>
              <w:pStyle w:val="TableParagraph"/>
              <w:tabs>
                <w:tab w:val="left" w:pos="468"/>
              </w:tabs>
              <w:spacing w:line="276" w:lineRule="auto"/>
              <w:jc w:val="both"/>
              <w:rPr>
                <w:rFonts w:ascii="Arial" w:hAnsi="Arial" w:cs="Arial"/>
                <w:lang w:val="en-US"/>
              </w:rPr>
            </w:pPr>
            <w:r w:rsidRPr="005546D2">
              <w:rPr>
                <w:rFonts w:ascii="Arial" w:hAnsi="Arial" w:cs="Arial"/>
                <w:lang w:val="en-US"/>
              </w:rPr>
              <w:t>Michał Padjasek, tel. 605-893-163,</w:t>
            </w:r>
          </w:p>
          <w:p w14:paraId="2F3776C0" w14:textId="39557A3E" w:rsidR="00A95081" w:rsidRPr="005546D2" w:rsidRDefault="00A95081" w:rsidP="001A36DF">
            <w:pPr>
              <w:pStyle w:val="TableParagraph"/>
              <w:tabs>
                <w:tab w:val="left" w:pos="468"/>
              </w:tabs>
              <w:spacing w:line="276" w:lineRule="auto"/>
              <w:jc w:val="both"/>
              <w:rPr>
                <w:rFonts w:ascii="Arial" w:hAnsi="Arial" w:cs="Arial"/>
                <w:lang w:val="en-US"/>
              </w:rPr>
            </w:pPr>
            <w:r w:rsidRPr="005546D2">
              <w:rPr>
                <w:rFonts w:ascii="Arial" w:hAnsi="Arial" w:cs="Arial"/>
                <w:lang w:val="en-US"/>
              </w:rPr>
              <w:t xml:space="preserve">adres e-mail: </w:t>
            </w:r>
            <w:hyperlink r:id="rId9">
              <w:r w:rsidRPr="005546D2">
                <w:rPr>
                  <w:rStyle w:val="Hipercze"/>
                  <w:rFonts w:ascii="Arial" w:hAnsi="Arial" w:cs="Arial"/>
                  <w:lang w:val="en-US"/>
                </w:rPr>
                <w:t>m.padjasek@kebella.pl</w:t>
              </w:r>
            </w:hyperlink>
          </w:p>
        </w:tc>
      </w:tr>
      <w:tr w:rsidR="00A95081" w:rsidRPr="005546D2" w14:paraId="2A20EF8C" w14:textId="77777777" w:rsidTr="00A95081">
        <w:trPr>
          <w:trHeight w:val="632"/>
        </w:trPr>
        <w:tc>
          <w:tcPr>
            <w:tcW w:w="2225" w:type="dxa"/>
          </w:tcPr>
          <w:p w14:paraId="31B1A7A1" w14:textId="77777777" w:rsidR="00A95081" w:rsidRPr="005546D2" w:rsidRDefault="00A95081" w:rsidP="00A95081">
            <w:pPr>
              <w:pStyle w:val="TableParagraph"/>
              <w:spacing w:line="276" w:lineRule="auto"/>
              <w:ind w:left="0"/>
              <w:rPr>
                <w:rFonts w:ascii="Arial" w:hAnsi="Arial" w:cs="Arial"/>
              </w:rPr>
            </w:pPr>
            <w:r w:rsidRPr="005546D2">
              <w:rPr>
                <w:rFonts w:ascii="Arial" w:hAnsi="Arial" w:cs="Arial"/>
              </w:rPr>
              <w:t>Informacje dotyczące</w:t>
            </w:r>
            <w:r w:rsidRPr="005546D2">
              <w:rPr>
                <w:rFonts w:ascii="Arial" w:hAnsi="Arial" w:cs="Arial"/>
                <w:spacing w:val="-3"/>
              </w:rPr>
              <w:t xml:space="preserve"> </w:t>
            </w:r>
            <w:r w:rsidRPr="005546D2">
              <w:rPr>
                <w:rFonts w:ascii="Arial" w:hAnsi="Arial" w:cs="Arial"/>
              </w:rPr>
              <w:t>RODO:</w:t>
            </w:r>
          </w:p>
        </w:tc>
        <w:tc>
          <w:tcPr>
            <w:tcW w:w="7415" w:type="dxa"/>
          </w:tcPr>
          <w:p w14:paraId="077896CC" w14:textId="77777777" w:rsidR="00A95081" w:rsidRPr="005546D2" w:rsidRDefault="00A95081" w:rsidP="00A95081">
            <w:pPr>
              <w:pStyle w:val="TableParagraph"/>
              <w:spacing w:line="276" w:lineRule="auto"/>
              <w:ind w:left="0" w:right="91"/>
              <w:jc w:val="both"/>
              <w:rPr>
                <w:rFonts w:ascii="Arial" w:hAnsi="Arial" w:cs="Arial"/>
              </w:rPr>
            </w:pPr>
            <w:r w:rsidRPr="005546D2">
              <w:rPr>
                <w:rFonts w:ascii="Arial" w:hAnsi="Arial" w:cs="Arial"/>
              </w:rPr>
              <w:t>Zgodnie</w:t>
            </w:r>
            <w:r w:rsidRPr="005546D2">
              <w:rPr>
                <w:rFonts w:ascii="Arial" w:hAnsi="Arial" w:cs="Arial"/>
                <w:spacing w:val="1"/>
              </w:rPr>
              <w:t xml:space="preserve"> </w:t>
            </w:r>
            <w:r w:rsidRPr="005546D2">
              <w:rPr>
                <w:rFonts w:ascii="Arial" w:hAnsi="Arial" w:cs="Arial"/>
              </w:rPr>
              <w:t>z art.</w:t>
            </w:r>
            <w:r w:rsidRPr="005546D2">
              <w:rPr>
                <w:rFonts w:ascii="Arial" w:hAnsi="Arial" w:cs="Arial"/>
                <w:spacing w:val="1"/>
              </w:rPr>
              <w:t xml:space="preserve"> </w:t>
            </w:r>
            <w:r w:rsidRPr="005546D2">
              <w:rPr>
                <w:rFonts w:ascii="Arial" w:hAnsi="Arial" w:cs="Arial"/>
              </w:rPr>
              <w:t>13</w:t>
            </w:r>
            <w:r w:rsidRPr="005546D2">
              <w:rPr>
                <w:rFonts w:ascii="Arial" w:hAnsi="Arial" w:cs="Arial"/>
                <w:spacing w:val="1"/>
              </w:rPr>
              <w:t xml:space="preserve"> </w:t>
            </w:r>
            <w:r w:rsidRPr="005546D2">
              <w:rPr>
                <w:rFonts w:ascii="Arial" w:hAnsi="Arial" w:cs="Arial"/>
              </w:rPr>
              <w:t>ust.</w:t>
            </w:r>
            <w:r w:rsidRPr="005546D2">
              <w:rPr>
                <w:rFonts w:ascii="Arial" w:hAnsi="Arial" w:cs="Arial"/>
                <w:spacing w:val="1"/>
              </w:rPr>
              <w:t xml:space="preserve"> </w:t>
            </w:r>
            <w:r w:rsidRPr="005546D2">
              <w:rPr>
                <w:rFonts w:ascii="Arial" w:hAnsi="Arial" w:cs="Arial"/>
              </w:rPr>
              <w:t>1</w:t>
            </w:r>
            <w:r w:rsidRPr="005546D2">
              <w:rPr>
                <w:rFonts w:ascii="Arial" w:hAnsi="Arial" w:cs="Arial"/>
                <w:spacing w:val="1"/>
              </w:rPr>
              <w:t xml:space="preserve"> </w:t>
            </w:r>
            <w:r w:rsidRPr="005546D2">
              <w:rPr>
                <w:rFonts w:ascii="Arial" w:hAnsi="Arial" w:cs="Arial"/>
              </w:rPr>
              <w:t>i</w:t>
            </w:r>
            <w:r w:rsidRPr="005546D2">
              <w:rPr>
                <w:rFonts w:ascii="Arial" w:hAnsi="Arial" w:cs="Arial"/>
                <w:spacing w:val="1"/>
              </w:rPr>
              <w:t xml:space="preserve"> </w:t>
            </w:r>
            <w:r w:rsidRPr="005546D2">
              <w:rPr>
                <w:rFonts w:ascii="Arial" w:hAnsi="Arial" w:cs="Arial"/>
              </w:rPr>
              <w:t>2</w:t>
            </w:r>
            <w:r w:rsidRPr="005546D2">
              <w:rPr>
                <w:rFonts w:ascii="Arial" w:hAnsi="Arial" w:cs="Arial"/>
                <w:spacing w:val="1"/>
              </w:rPr>
              <w:t xml:space="preserve"> </w:t>
            </w:r>
            <w:r w:rsidRPr="005546D2">
              <w:rPr>
                <w:rFonts w:ascii="Arial" w:hAnsi="Arial" w:cs="Arial"/>
              </w:rPr>
              <w:t>rozporządzenia</w:t>
            </w:r>
            <w:r w:rsidRPr="005546D2">
              <w:rPr>
                <w:rFonts w:ascii="Arial" w:hAnsi="Arial" w:cs="Arial"/>
                <w:spacing w:val="1"/>
              </w:rPr>
              <w:t xml:space="preserve"> </w:t>
            </w:r>
            <w:r w:rsidRPr="005546D2">
              <w:rPr>
                <w:rFonts w:ascii="Arial" w:hAnsi="Arial" w:cs="Arial"/>
              </w:rPr>
              <w:t>Parlamentu</w:t>
            </w:r>
            <w:r w:rsidRPr="005546D2">
              <w:rPr>
                <w:rFonts w:ascii="Arial" w:hAnsi="Arial" w:cs="Arial"/>
                <w:spacing w:val="1"/>
              </w:rPr>
              <w:t xml:space="preserve"> </w:t>
            </w:r>
            <w:r w:rsidRPr="005546D2">
              <w:rPr>
                <w:rFonts w:ascii="Arial" w:hAnsi="Arial" w:cs="Arial"/>
              </w:rPr>
              <w:t>Europejskiego</w:t>
            </w:r>
            <w:r w:rsidRPr="005546D2">
              <w:rPr>
                <w:rFonts w:ascii="Arial" w:hAnsi="Arial" w:cs="Arial"/>
                <w:spacing w:val="1"/>
              </w:rPr>
              <w:t xml:space="preserve"> </w:t>
            </w:r>
            <w:r w:rsidRPr="005546D2">
              <w:rPr>
                <w:rFonts w:ascii="Arial" w:hAnsi="Arial" w:cs="Arial"/>
                <w:spacing w:val="1"/>
              </w:rPr>
              <w:br/>
            </w:r>
            <w:r w:rsidRPr="005546D2">
              <w:rPr>
                <w:rFonts w:ascii="Arial" w:hAnsi="Arial" w:cs="Arial"/>
              </w:rPr>
              <w:t>i</w:t>
            </w:r>
            <w:r w:rsidRPr="005546D2">
              <w:rPr>
                <w:rFonts w:ascii="Arial" w:hAnsi="Arial" w:cs="Arial"/>
                <w:spacing w:val="1"/>
              </w:rPr>
              <w:t xml:space="preserve"> </w:t>
            </w:r>
            <w:r w:rsidRPr="005546D2">
              <w:rPr>
                <w:rFonts w:ascii="Arial" w:hAnsi="Arial" w:cs="Arial"/>
              </w:rPr>
              <w:t>Rady</w:t>
            </w:r>
            <w:r w:rsidRPr="005546D2">
              <w:rPr>
                <w:rFonts w:ascii="Arial" w:hAnsi="Arial" w:cs="Arial"/>
                <w:spacing w:val="1"/>
              </w:rPr>
              <w:t xml:space="preserve"> </w:t>
            </w:r>
            <w:r w:rsidRPr="005546D2">
              <w:rPr>
                <w:rFonts w:ascii="Arial" w:hAnsi="Arial" w:cs="Arial"/>
              </w:rPr>
              <w:t>(UE)</w:t>
            </w:r>
            <w:r w:rsidRPr="005546D2">
              <w:rPr>
                <w:rFonts w:ascii="Arial" w:hAnsi="Arial" w:cs="Arial"/>
                <w:spacing w:val="1"/>
              </w:rPr>
              <w:t xml:space="preserve"> </w:t>
            </w:r>
            <w:r w:rsidRPr="005546D2">
              <w:rPr>
                <w:rFonts w:ascii="Arial" w:hAnsi="Arial" w:cs="Arial"/>
              </w:rPr>
              <w:t>2016/679</w:t>
            </w:r>
            <w:r w:rsidRPr="005546D2">
              <w:rPr>
                <w:rFonts w:ascii="Arial" w:hAnsi="Arial" w:cs="Arial"/>
                <w:spacing w:val="30"/>
              </w:rPr>
              <w:t xml:space="preserve"> </w:t>
            </w:r>
            <w:r w:rsidRPr="005546D2">
              <w:rPr>
                <w:rFonts w:ascii="Arial" w:hAnsi="Arial" w:cs="Arial"/>
              </w:rPr>
              <w:t>z</w:t>
            </w:r>
            <w:r w:rsidRPr="005546D2">
              <w:rPr>
                <w:rFonts w:ascii="Arial" w:hAnsi="Arial" w:cs="Arial"/>
                <w:spacing w:val="32"/>
              </w:rPr>
              <w:t xml:space="preserve"> </w:t>
            </w:r>
            <w:r w:rsidRPr="005546D2">
              <w:rPr>
                <w:rFonts w:ascii="Arial" w:hAnsi="Arial" w:cs="Arial"/>
              </w:rPr>
              <w:t>dnia</w:t>
            </w:r>
            <w:r w:rsidRPr="005546D2">
              <w:rPr>
                <w:rFonts w:ascii="Arial" w:hAnsi="Arial" w:cs="Arial"/>
                <w:spacing w:val="30"/>
              </w:rPr>
              <w:t xml:space="preserve"> </w:t>
            </w:r>
            <w:r w:rsidRPr="005546D2">
              <w:rPr>
                <w:rFonts w:ascii="Arial" w:hAnsi="Arial" w:cs="Arial"/>
              </w:rPr>
              <w:t>27</w:t>
            </w:r>
            <w:r w:rsidRPr="005546D2">
              <w:rPr>
                <w:rFonts w:ascii="Arial" w:hAnsi="Arial" w:cs="Arial"/>
                <w:spacing w:val="32"/>
              </w:rPr>
              <w:t xml:space="preserve"> </w:t>
            </w:r>
            <w:r w:rsidRPr="005546D2">
              <w:rPr>
                <w:rFonts w:ascii="Arial" w:hAnsi="Arial" w:cs="Arial"/>
              </w:rPr>
              <w:t>kwietnia</w:t>
            </w:r>
            <w:r w:rsidRPr="005546D2">
              <w:rPr>
                <w:rFonts w:ascii="Arial" w:hAnsi="Arial" w:cs="Arial"/>
                <w:spacing w:val="33"/>
              </w:rPr>
              <w:t xml:space="preserve"> </w:t>
            </w:r>
            <w:r w:rsidRPr="005546D2">
              <w:rPr>
                <w:rFonts w:ascii="Arial" w:hAnsi="Arial" w:cs="Arial"/>
              </w:rPr>
              <w:t>2016</w:t>
            </w:r>
            <w:r w:rsidRPr="005546D2">
              <w:rPr>
                <w:rFonts w:ascii="Arial" w:hAnsi="Arial" w:cs="Arial"/>
                <w:spacing w:val="33"/>
              </w:rPr>
              <w:t xml:space="preserve"> </w:t>
            </w:r>
            <w:r w:rsidRPr="005546D2">
              <w:rPr>
                <w:rFonts w:ascii="Arial" w:hAnsi="Arial" w:cs="Arial"/>
              </w:rPr>
              <w:t>r.</w:t>
            </w:r>
            <w:r w:rsidRPr="005546D2">
              <w:rPr>
                <w:rFonts w:ascii="Arial" w:hAnsi="Arial" w:cs="Arial"/>
                <w:spacing w:val="29"/>
              </w:rPr>
              <w:t xml:space="preserve"> </w:t>
            </w:r>
            <w:r w:rsidRPr="005546D2">
              <w:rPr>
                <w:rFonts w:ascii="Arial" w:hAnsi="Arial" w:cs="Arial"/>
              </w:rPr>
              <w:t>w</w:t>
            </w:r>
            <w:r w:rsidRPr="005546D2">
              <w:rPr>
                <w:rFonts w:ascii="Arial" w:hAnsi="Arial" w:cs="Arial"/>
                <w:spacing w:val="31"/>
              </w:rPr>
              <w:t xml:space="preserve"> </w:t>
            </w:r>
            <w:r w:rsidRPr="005546D2">
              <w:rPr>
                <w:rFonts w:ascii="Arial" w:hAnsi="Arial" w:cs="Arial"/>
              </w:rPr>
              <w:t>sprawie</w:t>
            </w:r>
            <w:r w:rsidRPr="005546D2">
              <w:rPr>
                <w:rFonts w:ascii="Arial" w:hAnsi="Arial" w:cs="Arial"/>
                <w:spacing w:val="29"/>
              </w:rPr>
              <w:t xml:space="preserve"> </w:t>
            </w:r>
            <w:r w:rsidRPr="005546D2">
              <w:rPr>
                <w:rFonts w:ascii="Arial" w:hAnsi="Arial" w:cs="Arial"/>
              </w:rPr>
              <w:t>ochrony</w:t>
            </w:r>
            <w:r w:rsidRPr="005546D2">
              <w:rPr>
                <w:rFonts w:ascii="Arial" w:hAnsi="Arial" w:cs="Arial"/>
                <w:spacing w:val="31"/>
              </w:rPr>
              <w:t xml:space="preserve"> </w:t>
            </w:r>
            <w:r w:rsidRPr="005546D2">
              <w:rPr>
                <w:rFonts w:ascii="Arial" w:hAnsi="Arial" w:cs="Arial"/>
              </w:rPr>
              <w:t>osób</w:t>
            </w:r>
            <w:r w:rsidRPr="005546D2">
              <w:rPr>
                <w:rFonts w:ascii="Arial" w:hAnsi="Arial" w:cs="Arial"/>
                <w:spacing w:val="31"/>
              </w:rPr>
              <w:t xml:space="preserve"> </w:t>
            </w:r>
            <w:r w:rsidRPr="005546D2">
              <w:rPr>
                <w:rFonts w:ascii="Arial" w:hAnsi="Arial" w:cs="Arial"/>
              </w:rPr>
              <w:t>fizycznych</w:t>
            </w:r>
            <w:r w:rsidRPr="005546D2">
              <w:rPr>
                <w:rFonts w:ascii="Arial" w:hAnsi="Arial" w:cs="Arial"/>
                <w:spacing w:val="30"/>
              </w:rPr>
              <w:t xml:space="preserve"> </w:t>
            </w:r>
            <w:r w:rsidRPr="005546D2">
              <w:rPr>
                <w:rFonts w:ascii="Arial" w:hAnsi="Arial" w:cs="Arial"/>
              </w:rPr>
              <w:t>w</w:t>
            </w:r>
            <w:r w:rsidRPr="005546D2">
              <w:rPr>
                <w:rFonts w:ascii="Arial" w:hAnsi="Arial" w:cs="Arial"/>
                <w:spacing w:val="31"/>
              </w:rPr>
              <w:t xml:space="preserve"> </w:t>
            </w:r>
            <w:r w:rsidRPr="005546D2">
              <w:rPr>
                <w:rFonts w:ascii="Arial" w:hAnsi="Arial" w:cs="Arial"/>
              </w:rPr>
              <w:t>związku</w:t>
            </w:r>
            <w:r w:rsidRPr="005546D2">
              <w:rPr>
                <w:rFonts w:ascii="Arial" w:hAnsi="Arial" w:cs="Arial"/>
                <w:spacing w:val="-47"/>
              </w:rPr>
              <w:t xml:space="preserve"> </w:t>
            </w:r>
            <w:r w:rsidRPr="005546D2">
              <w:rPr>
                <w:rFonts w:ascii="Arial" w:hAnsi="Arial" w:cs="Arial"/>
                <w:spacing w:val="-1"/>
              </w:rPr>
              <w:t>z przetwarzaniem</w:t>
            </w:r>
            <w:r w:rsidRPr="005546D2">
              <w:rPr>
                <w:rFonts w:ascii="Arial" w:hAnsi="Arial" w:cs="Arial"/>
                <w:spacing w:val="-8"/>
              </w:rPr>
              <w:t xml:space="preserve"> </w:t>
            </w:r>
            <w:r w:rsidRPr="005546D2">
              <w:rPr>
                <w:rFonts w:ascii="Arial" w:hAnsi="Arial" w:cs="Arial"/>
              </w:rPr>
              <w:t>danych</w:t>
            </w:r>
            <w:r w:rsidRPr="005546D2">
              <w:rPr>
                <w:rFonts w:ascii="Arial" w:hAnsi="Arial" w:cs="Arial"/>
                <w:spacing w:val="-12"/>
              </w:rPr>
              <w:t xml:space="preserve"> </w:t>
            </w:r>
            <w:r w:rsidRPr="005546D2">
              <w:rPr>
                <w:rFonts w:ascii="Arial" w:hAnsi="Arial" w:cs="Arial"/>
              </w:rPr>
              <w:t>osobowych</w:t>
            </w:r>
            <w:r w:rsidRPr="005546D2">
              <w:rPr>
                <w:rFonts w:ascii="Arial" w:hAnsi="Arial" w:cs="Arial"/>
                <w:spacing w:val="-10"/>
              </w:rPr>
              <w:t xml:space="preserve"> </w:t>
            </w:r>
            <w:r w:rsidRPr="005546D2">
              <w:rPr>
                <w:rFonts w:ascii="Arial" w:hAnsi="Arial" w:cs="Arial"/>
              </w:rPr>
              <w:t>i</w:t>
            </w:r>
            <w:r w:rsidRPr="005546D2">
              <w:rPr>
                <w:rFonts w:ascii="Arial" w:hAnsi="Arial" w:cs="Arial"/>
                <w:spacing w:val="-12"/>
              </w:rPr>
              <w:t xml:space="preserve"> </w:t>
            </w:r>
            <w:r w:rsidRPr="005546D2">
              <w:rPr>
                <w:rFonts w:ascii="Arial" w:hAnsi="Arial" w:cs="Arial"/>
              </w:rPr>
              <w:t>w</w:t>
            </w:r>
            <w:r w:rsidRPr="005546D2">
              <w:rPr>
                <w:rFonts w:ascii="Arial" w:hAnsi="Arial" w:cs="Arial"/>
                <w:spacing w:val="-11"/>
              </w:rPr>
              <w:t xml:space="preserve"> </w:t>
            </w:r>
            <w:r w:rsidRPr="005546D2">
              <w:rPr>
                <w:rFonts w:ascii="Arial" w:hAnsi="Arial" w:cs="Arial"/>
              </w:rPr>
              <w:t>sprawie</w:t>
            </w:r>
            <w:r w:rsidRPr="005546D2">
              <w:rPr>
                <w:rFonts w:ascii="Arial" w:hAnsi="Arial" w:cs="Arial"/>
                <w:spacing w:val="-11"/>
              </w:rPr>
              <w:t xml:space="preserve"> </w:t>
            </w:r>
            <w:r w:rsidRPr="005546D2">
              <w:rPr>
                <w:rFonts w:ascii="Arial" w:hAnsi="Arial" w:cs="Arial"/>
              </w:rPr>
              <w:t>swobodnego</w:t>
            </w:r>
            <w:r w:rsidRPr="005546D2">
              <w:rPr>
                <w:rFonts w:ascii="Arial" w:hAnsi="Arial" w:cs="Arial"/>
                <w:spacing w:val="-11"/>
              </w:rPr>
              <w:t xml:space="preserve"> </w:t>
            </w:r>
            <w:r w:rsidRPr="005546D2">
              <w:rPr>
                <w:rFonts w:ascii="Arial" w:hAnsi="Arial" w:cs="Arial"/>
              </w:rPr>
              <w:t>przepływu</w:t>
            </w:r>
            <w:r w:rsidRPr="005546D2">
              <w:rPr>
                <w:rFonts w:ascii="Arial" w:hAnsi="Arial" w:cs="Arial"/>
                <w:spacing w:val="-12"/>
              </w:rPr>
              <w:t xml:space="preserve"> </w:t>
            </w:r>
            <w:r w:rsidRPr="005546D2">
              <w:rPr>
                <w:rFonts w:ascii="Arial" w:hAnsi="Arial" w:cs="Arial"/>
              </w:rPr>
              <w:t>takich</w:t>
            </w:r>
            <w:r w:rsidRPr="005546D2">
              <w:rPr>
                <w:rFonts w:ascii="Arial" w:hAnsi="Arial" w:cs="Arial"/>
                <w:spacing w:val="-12"/>
              </w:rPr>
              <w:t xml:space="preserve"> </w:t>
            </w:r>
            <w:r w:rsidRPr="005546D2">
              <w:rPr>
                <w:rFonts w:ascii="Arial" w:hAnsi="Arial" w:cs="Arial"/>
              </w:rPr>
              <w:t>danych oraz uchylenia dyrektywy 95/46/WE (ogólne rozporządzenie o ochronie danych) (Dz.</w:t>
            </w:r>
            <w:r w:rsidRPr="005546D2">
              <w:rPr>
                <w:rFonts w:ascii="Arial" w:hAnsi="Arial" w:cs="Arial"/>
                <w:spacing w:val="1"/>
              </w:rPr>
              <w:t xml:space="preserve"> </w:t>
            </w:r>
            <w:r w:rsidRPr="005546D2">
              <w:rPr>
                <w:rFonts w:ascii="Arial" w:hAnsi="Arial" w:cs="Arial"/>
              </w:rPr>
              <w:t>Urz.</w:t>
            </w:r>
            <w:r w:rsidRPr="005546D2">
              <w:rPr>
                <w:rFonts w:ascii="Arial" w:hAnsi="Arial" w:cs="Arial"/>
                <w:spacing w:val="-2"/>
              </w:rPr>
              <w:t xml:space="preserve"> </w:t>
            </w:r>
            <w:r w:rsidRPr="005546D2">
              <w:rPr>
                <w:rFonts w:ascii="Arial" w:hAnsi="Arial" w:cs="Arial"/>
              </w:rPr>
              <w:t>UE L</w:t>
            </w:r>
            <w:r w:rsidRPr="005546D2">
              <w:rPr>
                <w:rFonts w:ascii="Arial" w:hAnsi="Arial" w:cs="Arial"/>
                <w:spacing w:val="-2"/>
              </w:rPr>
              <w:t xml:space="preserve"> </w:t>
            </w:r>
            <w:r w:rsidRPr="005546D2">
              <w:rPr>
                <w:rFonts w:ascii="Arial" w:hAnsi="Arial" w:cs="Arial"/>
              </w:rPr>
              <w:t>119 z</w:t>
            </w:r>
            <w:r w:rsidRPr="005546D2">
              <w:rPr>
                <w:rFonts w:ascii="Arial" w:hAnsi="Arial" w:cs="Arial"/>
                <w:spacing w:val="-4"/>
              </w:rPr>
              <w:t xml:space="preserve"> </w:t>
            </w:r>
            <w:r w:rsidRPr="005546D2">
              <w:rPr>
                <w:rFonts w:ascii="Arial" w:hAnsi="Arial" w:cs="Arial"/>
              </w:rPr>
              <w:t>04.05.2016,</w:t>
            </w:r>
            <w:r w:rsidRPr="005546D2">
              <w:rPr>
                <w:rFonts w:ascii="Arial" w:hAnsi="Arial" w:cs="Arial"/>
                <w:spacing w:val="-3"/>
              </w:rPr>
              <w:t xml:space="preserve"> </w:t>
            </w:r>
            <w:r w:rsidRPr="005546D2">
              <w:rPr>
                <w:rFonts w:ascii="Arial" w:hAnsi="Arial" w:cs="Arial"/>
              </w:rPr>
              <w:t>str.</w:t>
            </w:r>
            <w:r w:rsidRPr="005546D2">
              <w:rPr>
                <w:rFonts w:ascii="Arial" w:hAnsi="Arial" w:cs="Arial"/>
                <w:spacing w:val="-2"/>
              </w:rPr>
              <w:t xml:space="preserve"> </w:t>
            </w:r>
            <w:r w:rsidRPr="005546D2">
              <w:rPr>
                <w:rFonts w:ascii="Arial" w:hAnsi="Arial" w:cs="Arial"/>
              </w:rPr>
              <w:t>1), dalej</w:t>
            </w:r>
            <w:r w:rsidRPr="005546D2">
              <w:rPr>
                <w:rFonts w:ascii="Arial" w:hAnsi="Arial" w:cs="Arial"/>
                <w:spacing w:val="-4"/>
              </w:rPr>
              <w:t xml:space="preserve"> </w:t>
            </w:r>
            <w:r w:rsidRPr="005546D2">
              <w:rPr>
                <w:rFonts w:ascii="Arial" w:hAnsi="Arial" w:cs="Arial"/>
              </w:rPr>
              <w:t>„RODO”,</w:t>
            </w:r>
            <w:r w:rsidRPr="005546D2">
              <w:rPr>
                <w:rFonts w:ascii="Arial" w:hAnsi="Arial" w:cs="Arial"/>
                <w:spacing w:val="-3"/>
              </w:rPr>
              <w:t xml:space="preserve"> </w:t>
            </w:r>
            <w:r w:rsidRPr="005546D2">
              <w:rPr>
                <w:rFonts w:ascii="Arial" w:hAnsi="Arial" w:cs="Arial"/>
              </w:rPr>
              <w:t>Zamawiający</w:t>
            </w:r>
            <w:r w:rsidRPr="005546D2">
              <w:rPr>
                <w:rFonts w:ascii="Arial" w:hAnsi="Arial" w:cs="Arial"/>
                <w:spacing w:val="-3"/>
              </w:rPr>
              <w:t xml:space="preserve"> </w:t>
            </w:r>
            <w:r w:rsidRPr="005546D2">
              <w:rPr>
                <w:rFonts w:ascii="Arial" w:hAnsi="Arial" w:cs="Arial"/>
              </w:rPr>
              <w:t>informuje,</w:t>
            </w:r>
            <w:r w:rsidRPr="005546D2">
              <w:rPr>
                <w:rFonts w:ascii="Arial" w:hAnsi="Arial" w:cs="Arial"/>
                <w:spacing w:val="-2"/>
              </w:rPr>
              <w:t xml:space="preserve"> </w:t>
            </w:r>
            <w:r w:rsidRPr="005546D2">
              <w:rPr>
                <w:rFonts w:ascii="Arial" w:hAnsi="Arial" w:cs="Arial"/>
              </w:rPr>
              <w:t>że:</w:t>
            </w:r>
          </w:p>
          <w:p w14:paraId="383DB247" w14:textId="2F8C7EE2" w:rsidR="00A95081" w:rsidRPr="005546D2" w:rsidRDefault="00A95081" w:rsidP="00A95081">
            <w:pPr>
              <w:pStyle w:val="TableParagraph"/>
              <w:numPr>
                <w:ilvl w:val="0"/>
                <w:numId w:val="9"/>
              </w:numPr>
              <w:tabs>
                <w:tab w:val="left" w:pos="1077"/>
              </w:tabs>
              <w:spacing w:line="276" w:lineRule="auto"/>
              <w:ind w:left="510"/>
              <w:jc w:val="both"/>
              <w:rPr>
                <w:rFonts w:ascii="Arial" w:hAnsi="Arial" w:cs="Arial"/>
              </w:rPr>
            </w:pPr>
            <w:r w:rsidRPr="005546D2">
              <w:rPr>
                <w:rFonts w:ascii="Arial" w:hAnsi="Arial" w:cs="Arial"/>
              </w:rPr>
              <w:t>administratorem</w:t>
            </w:r>
            <w:r w:rsidRPr="005546D2">
              <w:rPr>
                <w:rFonts w:ascii="Arial" w:hAnsi="Arial" w:cs="Arial"/>
                <w:spacing w:val="1"/>
              </w:rPr>
              <w:t xml:space="preserve"> </w:t>
            </w:r>
            <w:r w:rsidRPr="005546D2">
              <w:rPr>
                <w:rFonts w:ascii="Arial" w:hAnsi="Arial" w:cs="Arial"/>
              </w:rPr>
              <w:t>danych</w:t>
            </w:r>
            <w:r w:rsidRPr="005546D2">
              <w:rPr>
                <w:rFonts w:ascii="Arial" w:hAnsi="Arial" w:cs="Arial"/>
                <w:spacing w:val="1"/>
              </w:rPr>
              <w:t xml:space="preserve"> </w:t>
            </w:r>
            <w:r w:rsidRPr="005546D2">
              <w:rPr>
                <w:rFonts w:ascii="Arial" w:hAnsi="Arial" w:cs="Arial"/>
              </w:rPr>
              <w:t>osobowych</w:t>
            </w:r>
            <w:r w:rsidRPr="005546D2">
              <w:rPr>
                <w:rFonts w:ascii="Arial" w:hAnsi="Arial" w:cs="Arial"/>
                <w:spacing w:val="1"/>
              </w:rPr>
              <w:t xml:space="preserve"> </w:t>
            </w:r>
            <w:r w:rsidRPr="005546D2">
              <w:rPr>
                <w:rFonts w:ascii="Arial" w:hAnsi="Arial" w:cs="Arial"/>
              </w:rPr>
              <w:t>Dostawcy</w:t>
            </w:r>
            <w:r w:rsidRPr="005546D2">
              <w:rPr>
                <w:rFonts w:ascii="Arial" w:hAnsi="Arial" w:cs="Arial"/>
                <w:spacing w:val="1"/>
              </w:rPr>
              <w:t xml:space="preserve"> </w:t>
            </w:r>
            <w:r w:rsidRPr="005546D2">
              <w:rPr>
                <w:rFonts w:ascii="Arial" w:hAnsi="Arial" w:cs="Arial"/>
              </w:rPr>
              <w:t>jest</w:t>
            </w:r>
            <w:r w:rsidRPr="005546D2">
              <w:rPr>
                <w:rFonts w:ascii="Arial" w:hAnsi="Arial" w:cs="Arial"/>
                <w:spacing w:val="1"/>
              </w:rPr>
              <w:t xml:space="preserve"> </w:t>
            </w:r>
            <w:r w:rsidRPr="005546D2">
              <w:rPr>
                <w:rFonts w:ascii="Arial" w:hAnsi="Arial" w:cs="Arial"/>
              </w:rPr>
              <w:t>Zamawiający,</w:t>
            </w:r>
            <w:r w:rsidRPr="005546D2">
              <w:rPr>
                <w:rFonts w:ascii="Arial" w:hAnsi="Arial" w:cs="Arial"/>
                <w:spacing w:val="1"/>
              </w:rPr>
              <w:t xml:space="preserve"> </w:t>
            </w:r>
            <w:r w:rsidRPr="005546D2">
              <w:rPr>
                <w:rFonts w:ascii="Arial" w:hAnsi="Arial" w:cs="Arial"/>
              </w:rPr>
              <w:t>tj. KEBELLA SPÓŁKA Z OGRANICZONĄ ODPOWIEDZIALNOŚCIĄ,</w:t>
            </w:r>
          </w:p>
          <w:p w14:paraId="31ED210A" w14:textId="77777777" w:rsidR="00A95081" w:rsidRPr="005546D2" w:rsidRDefault="00A95081" w:rsidP="00A95081">
            <w:pPr>
              <w:pStyle w:val="TableParagraph"/>
              <w:numPr>
                <w:ilvl w:val="0"/>
                <w:numId w:val="9"/>
              </w:numPr>
              <w:tabs>
                <w:tab w:val="left" w:pos="1077"/>
              </w:tabs>
              <w:spacing w:line="276" w:lineRule="auto"/>
              <w:ind w:left="510"/>
              <w:jc w:val="both"/>
              <w:rPr>
                <w:rFonts w:ascii="Arial" w:hAnsi="Arial" w:cs="Arial"/>
              </w:rPr>
            </w:pPr>
            <w:r w:rsidRPr="005546D2">
              <w:rPr>
                <w:rFonts w:ascii="Arial" w:hAnsi="Arial" w:cs="Arial"/>
              </w:rPr>
              <w:t>dane</w:t>
            </w:r>
            <w:r w:rsidRPr="005546D2">
              <w:rPr>
                <w:rFonts w:ascii="Arial" w:hAnsi="Arial" w:cs="Arial"/>
                <w:spacing w:val="4"/>
              </w:rPr>
              <w:t xml:space="preserve"> </w:t>
            </w:r>
            <w:r w:rsidRPr="005546D2">
              <w:rPr>
                <w:rFonts w:ascii="Arial" w:hAnsi="Arial" w:cs="Arial"/>
              </w:rPr>
              <w:t>osobowe</w:t>
            </w:r>
            <w:r w:rsidRPr="005546D2">
              <w:rPr>
                <w:rFonts w:ascii="Arial" w:hAnsi="Arial" w:cs="Arial"/>
                <w:spacing w:val="52"/>
              </w:rPr>
              <w:t xml:space="preserve"> </w:t>
            </w:r>
            <w:r w:rsidRPr="005546D2">
              <w:rPr>
                <w:rFonts w:ascii="Arial" w:hAnsi="Arial" w:cs="Arial"/>
              </w:rPr>
              <w:t>przetwarzane</w:t>
            </w:r>
            <w:r w:rsidRPr="005546D2">
              <w:rPr>
                <w:rFonts w:ascii="Arial" w:hAnsi="Arial" w:cs="Arial"/>
                <w:spacing w:val="53"/>
              </w:rPr>
              <w:t xml:space="preserve"> </w:t>
            </w:r>
            <w:r w:rsidRPr="005546D2">
              <w:rPr>
                <w:rFonts w:ascii="Arial" w:hAnsi="Arial" w:cs="Arial"/>
              </w:rPr>
              <w:t>będą</w:t>
            </w:r>
            <w:r w:rsidRPr="005546D2">
              <w:rPr>
                <w:rFonts w:ascii="Arial" w:hAnsi="Arial" w:cs="Arial"/>
                <w:spacing w:val="52"/>
              </w:rPr>
              <w:t xml:space="preserve"> </w:t>
            </w:r>
            <w:r w:rsidRPr="005546D2">
              <w:rPr>
                <w:rFonts w:ascii="Arial" w:hAnsi="Arial" w:cs="Arial"/>
              </w:rPr>
              <w:t>na</w:t>
            </w:r>
            <w:r w:rsidRPr="005546D2">
              <w:rPr>
                <w:rFonts w:ascii="Arial" w:hAnsi="Arial" w:cs="Arial"/>
                <w:spacing w:val="52"/>
              </w:rPr>
              <w:t xml:space="preserve"> </w:t>
            </w:r>
            <w:r w:rsidRPr="005546D2">
              <w:rPr>
                <w:rFonts w:ascii="Arial" w:hAnsi="Arial" w:cs="Arial"/>
              </w:rPr>
              <w:t>podstawie</w:t>
            </w:r>
            <w:r w:rsidRPr="005546D2">
              <w:rPr>
                <w:rFonts w:ascii="Arial" w:hAnsi="Arial" w:cs="Arial"/>
                <w:spacing w:val="53"/>
              </w:rPr>
              <w:t xml:space="preserve"> </w:t>
            </w:r>
            <w:r w:rsidRPr="005546D2">
              <w:rPr>
                <w:rFonts w:ascii="Arial" w:hAnsi="Arial" w:cs="Arial"/>
              </w:rPr>
              <w:t>art.</w:t>
            </w:r>
            <w:r w:rsidRPr="005546D2">
              <w:rPr>
                <w:rFonts w:ascii="Arial" w:hAnsi="Arial" w:cs="Arial"/>
                <w:spacing w:val="51"/>
              </w:rPr>
              <w:t xml:space="preserve"> </w:t>
            </w:r>
            <w:r w:rsidRPr="005546D2">
              <w:rPr>
                <w:rFonts w:ascii="Arial" w:hAnsi="Arial" w:cs="Arial"/>
              </w:rPr>
              <w:t>6</w:t>
            </w:r>
            <w:r w:rsidRPr="005546D2">
              <w:rPr>
                <w:rFonts w:ascii="Arial" w:hAnsi="Arial" w:cs="Arial"/>
                <w:spacing w:val="53"/>
              </w:rPr>
              <w:t xml:space="preserve"> </w:t>
            </w:r>
            <w:r w:rsidRPr="005546D2">
              <w:rPr>
                <w:rFonts w:ascii="Arial" w:hAnsi="Arial" w:cs="Arial"/>
              </w:rPr>
              <w:t>ust.</w:t>
            </w:r>
            <w:r w:rsidRPr="005546D2">
              <w:rPr>
                <w:rFonts w:ascii="Arial" w:hAnsi="Arial" w:cs="Arial"/>
                <w:spacing w:val="52"/>
              </w:rPr>
              <w:t xml:space="preserve"> </w:t>
            </w:r>
            <w:r w:rsidRPr="005546D2">
              <w:rPr>
                <w:rFonts w:ascii="Arial" w:hAnsi="Arial" w:cs="Arial"/>
              </w:rPr>
              <w:t>1</w:t>
            </w:r>
            <w:r w:rsidRPr="005546D2">
              <w:rPr>
                <w:rFonts w:ascii="Arial" w:hAnsi="Arial" w:cs="Arial"/>
                <w:spacing w:val="50"/>
              </w:rPr>
              <w:t xml:space="preserve"> </w:t>
            </w:r>
            <w:r w:rsidRPr="005546D2">
              <w:rPr>
                <w:rFonts w:ascii="Arial" w:hAnsi="Arial" w:cs="Arial"/>
              </w:rPr>
              <w:t>lit.</w:t>
            </w:r>
            <w:r w:rsidRPr="005546D2">
              <w:rPr>
                <w:rFonts w:ascii="Arial" w:hAnsi="Arial" w:cs="Arial"/>
                <w:spacing w:val="52"/>
              </w:rPr>
              <w:t xml:space="preserve"> </w:t>
            </w:r>
            <w:r w:rsidRPr="005546D2">
              <w:rPr>
                <w:rFonts w:ascii="Arial" w:hAnsi="Arial" w:cs="Arial"/>
              </w:rPr>
              <w:t>c</w:t>
            </w:r>
            <w:r w:rsidRPr="005546D2">
              <w:rPr>
                <w:rFonts w:ascii="Arial" w:hAnsi="Arial" w:cs="Arial"/>
                <w:spacing w:val="51"/>
              </w:rPr>
              <w:t xml:space="preserve"> </w:t>
            </w:r>
            <w:r w:rsidRPr="005546D2">
              <w:rPr>
                <w:rFonts w:ascii="Arial" w:hAnsi="Arial" w:cs="Arial"/>
              </w:rPr>
              <w:t>RODO w</w:t>
            </w:r>
            <w:r w:rsidRPr="005546D2">
              <w:rPr>
                <w:rFonts w:ascii="Arial" w:hAnsi="Arial" w:cs="Arial"/>
                <w:spacing w:val="-1"/>
              </w:rPr>
              <w:t xml:space="preserve"> </w:t>
            </w:r>
            <w:r w:rsidRPr="005546D2">
              <w:rPr>
                <w:rFonts w:ascii="Arial" w:hAnsi="Arial" w:cs="Arial"/>
              </w:rPr>
              <w:t>celach</w:t>
            </w:r>
            <w:r w:rsidRPr="005546D2">
              <w:rPr>
                <w:rFonts w:ascii="Arial" w:hAnsi="Arial" w:cs="Arial"/>
                <w:spacing w:val="-1"/>
              </w:rPr>
              <w:t xml:space="preserve"> </w:t>
            </w:r>
            <w:r w:rsidRPr="005546D2">
              <w:rPr>
                <w:rFonts w:ascii="Arial" w:hAnsi="Arial" w:cs="Arial"/>
              </w:rPr>
              <w:t>związanych</w:t>
            </w:r>
            <w:r w:rsidRPr="005546D2">
              <w:rPr>
                <w:rFonts w:ascii="Arial" w:hAnsi="Arial" w:cs="Arial"/>
                <w:spacing w:val="-1"/>
              </w:rPr>
              <w:t xml:space="preserve"> </w:t>
            </w:r>
            <w:r w:rsidRPr="005546D2">
              <w:rPr>
                <w:rFonts w:ascii="Arial" w:hAnsi="Arial" w:cs="Arial"/>
              </w:rPr>
              <w:t>z</w:t>
            </w:r>
            <w:r w:rsidRPr="005546D2">
              <w:rPr>
                <w:rFonts w:ascii="Arial" w:hAnsi="Arial" w:cs="Arial"/>
                <w:spacing w:val="-3"/>
              </w:rPr>
              <w:t xml:space="preserve"> </w:t>
            </w:r>
            <w:r w:rsidRPr="005546D2">
              <w:rPr>
                <w:rFonts w:ascii="Arial" w:hAnsi="Arial" w:cs="Arial"/>
              </w:rPr>
              <w:t>postępowaniem,</w:t>
            </w:r>
          </w:p>
          <w:p w14:paraId="71194EE7" w14:textId="00667C9D" w:rsidR="00A95081" w:rsidRPr="005546D2" w:rsidRDefault="00A95081" w:rsidP="00A95081">
            <w:pPr>
              <w:pStyle w:val="TableParagraph"/>
              <w:numPr>
                <w:ilvl w:val="0"/>
                <w:numId w:val="9"/>
              </w:numPr>
              <w:tabs>
                <w:tab w:val="left" w:pos="1077"/>
              </w:tabs>
              <w:spacing w:before="21" w:line="276" w:lineRule="auto"/>
              <w:ind w:left="510" w:right="91"/>
              <w:jc w:val="both"/>
              <w:rPr>
                <w:rFonts w:ascii="Arial" w:hAnsi="Arial" w:cs="Arial"/>
              </w:rPr>
            </w:pPr>
            <w:r w:rsidRPr="005546D2">
              <w:rPr>
                <w:rFonts w:ascii="Arial" w:hAnsi="Arial" w:cs="Arial"/>
              </w:rPr>
              <w:t>odbiorcami danych osobowych Dostawcy będą osoby lub podmioty, którym</w:t>
            </w:r>
            <w:r w:rsidRPr="005546D2">
              <w:rPr>
                <w:rFonts w:ascii="Arial" w:hAnsi="Arial" w:cs="Arial"/>
                <w:spacing w:val="1"/>
              </w:rPr>
              <w:t xml:space="preserve"> </w:t>
            </w:r>
            <w:r w:rsidRPr="005546D2">
              <w:rPr>
                <w:rFonts w:ascii="Arial" w:hAnsi="Arial" w:cs="Arial"/>
              </w:rPr>
              <w:t>udostępniona zostanie dokumentacja z postępowania w oparciu o przepisy</w:t>
            </w:r>
            <w:r w:rsidRPr="005546D2">
              <w:rPr>
                <w:rFonts w:ascii="Arial" w:hAnsi="Arial" w:cs="Arial"/>
                <w:spacing w:val="1"/>
              </w:rPr>
              <w:t xml:space="preserve"> </w:t>
            </w:r>
            <w:r w:rsidRPr="005546D2">
              <w:rPr>
                <w:rFonts w:ascii="Arial" w:hAnsi="Arial" w:cs="Arial"/>
              </w:rPr>
              <w:t>dotyczące zasad</w:t>
            </w:r>
            <w:r w:rsidRPr="005546D2">
              <w:rPr>
                <w:rFonts w:ascii="Arial" w:hAnsi="Arial" w:cs="Arial"/>
                <w:spacing w:val="-4"/>
              </w:rPr>
              <w:t xml:space="preserve"> </w:t>
            </w:r>
            <w:r w:rsidRPr="005546D2">
              <w:rPr>
                <w:rFonts w:ascii="Arial" w:hAnsi="Arial" w:cs="Arial"/>
              </w:rPr>
              <w:t>udostępniania informacji publicznych;</w:t>
            </w:r>
          </w:p>
          <w:p w14:paraId="72F4DEB0" w14:textId="2B82CAB3" w:rsidR="00A95081" w:rsidRPr="005546D2" w:rsidRDefault="00A95081" w:rsidP="00A95081">
            <w:pPr>
              <w:pStyle w:val="TableParagraph"/>
              <w:numPr>
                <w:ilvl w:val="0"/>
                <w:numId w:val="9"/>
              </w:numPr>
              <w:tabs>
                <w:tab w:val="left" w:pos="1077"/>
              </w:tabs>
              <w:spacing w:line="276" w:lineRule="auto"/>
              <w:ind w:left="510"/>
              <w:jc w:val="both"/>
              <w:rPr>
                <w:rFonts w:ascii="Arial" w:hAnsi="Arial" w:cs="Arial"/>
              </w:rPr>
            </w:pPr>
            <w:r w:rsidRPr="005546D2">
              <w:rPr>
                <w:rFonts w:ascii="Arial" w:hAnsi="Arial" w:cs="Arial"/>
              </w:rPr>
              <w:t>dane</w:t>
            </w:r>
            <w:r w:rsidRPr="005546D2">
              <w:rPr>
                <w:rFonts w:ascii="Arial" w:hAnsi="Arial" w:cs="Arial"/>
                <w:spacing w:val="23"/>
              </w:rPr>
              <w:t xml:space="preserve"> </w:t>
            </w:r>
            <w:r w:rsidRPr="005546D2">
              <w:rPr>
                <w:rFonts w:ascii="Arial" w:hAnsi="Arial" w:cs="Arial"/>
              </w:rPr>
              <w:t>osobowe</w:t>
            </w:r>
            <w:r w:rsidRPr="005546D2">
              <w:rPr>
                <w:rFonts w:ascii="Arial" w:hAnsi="Arial" w:cs="Arial"/>
                <w:spacing w:val="71"/>
              </w:rPr>
              <w:t xml:space="preserve"> </w:t>
            </w:r>
            <w:r w:rsidRPr="005546D2">
              <w:rPr>
                <w:rFonts w:ascii="Arial" w:hAnsi="Arial" w:cs="Arial"/>
              </w:rPr>
              <w:t>Dostawcy</w:t>
            </w:r>
            <w:r w:rsidRPr="005546D2">
              <w:rPr>
                <w:rFonts w:ascii="Arial" w:hAnsi="Arial" w:cs="Arial"/>
                <w:spacing w:val="72"/>
              </w:rPr>
              <w:t xml:space="preserve"> </w:t>
            </w:r>
            <w:r w:rsidRPr="005546D2">
              <w:rPr>
                <w:rFonts w:ascii="Arial" w:hAnsi="Arial" w:cs="Arial"/>
              </w:rPr>
              <w:t>będą</w:t>
            </w:r>
            <w:r w:rsidRPr="005546D2">
              <w:rPr>
                <w:rFonts w:ascii="Arial" w:hAnsi="Arial" w:cs="Arial"/>
                <w:spacing w:val="71"/>
              </w:rPr>
              <w:t xml:space="preserve"> </w:t>
            </w:r>
            <w:r w:rsidRPr="005546D2">
              <w:rPr>
                <w:rFonts w:ascii="Arial" w:hAnsi="Arial" w:cs="Arial"/>
              </w:rPr>
              <w:t>przechowywane</w:t>
            </w:r>
            <w:r w:rsidRPr="005546D2">
              <w:rPr>
                <w:rFonts w:ascii="Arial" w:hAnsi="Arial" w:cs="Arial"/>
                <w:spacing w:val="69"/>
              </w:rPr>
              <w:t xml:space="preserve"> </w:t>
            </w:r>
            <w:r w:rsidRPr="005546D2">
              <w:rPr>
                <w:rFonts w:ascii="Arial" w:hAnsi="Arial" w:cs="Arial"/>
              </w:rPr>
              <w:t>przez</w:t>
            </w:r>
            <w:r w:rsidRPr="005546D2">
              <w:rPr>
                <w:rFonts w:ascii="Arial" w:hAnsi="Arial" w:cs="Arial"/>
                <w:spacing w:val="71"/>
              </w:rPr>
              <w:t xml:space="preserve"> </w:t>
            </w:r>
            <w:r w:rsidRPr="005546D2">
              <w:rPr>
                <w:rFonts w:ascii="Arial" w:hAnsi="Arial" w:cs="Arial"/>
              </w:rPr>
              <w:t>okres</w:t>
            </w:r>
            <w:r w:rsidRPr="005546D2">
              <w:rPr>
                <w:rFonts w:ascii="Arial" w:hAnsi="Arial" w:cs="Arial"/>
                <w:spacing w:val="72"/>
              </w:rPr>
              <w:t xml:space="preserve"> </w:t>
            </w:r>
            <w:r w:rsidRPr="005546D2">
              <w:rPr>
                <w:rFonts w:ascii="Arial" w:hAnsi="Arial" w:cs="Arial"/>
              </w:rPr>
              <w:t>wynikający z</w:t>
            </w:r>
            <w:r w:rsidRPr="005546D2">
              <w:rPr>
                <w:rFonts w:ascii="Arial" w:hAnsi="Arial" w:cs="Arial"/>
                <w:spacing w:val="-4"/>
              </w:rPr>
              <w:t xml:space="preserve"> </w:t>
            </w:r>
            <w:r w:rsidRPr="005546D2">
              <w:rPr>
                <w:rFonts w:ascii="Arial" w:hAnsi="Arial" w:cs="Arial"/>
              </w:rPr>
              <w:t>postanowień</w:t>
            </w:r>
            <w:r w:rsidRPr="005546D2">
              <w:rPr>
                <w:rFonts w:ascii="Arial" w:hAnsi="Arial" w:cs="Arial"/>
                <w:spacing w:val="-2"/>
              </w:rPr>
              <w:t xml:space="preserve"> </w:t>
            </w:r>
            <w:r w:rsidRPr="005546D2">
              <w:rPr>
                <w:rFonts w:ascii="Arial" w:hAnsi="Arial" w:cs="Arial"/>
              </w:rPr>
              <w:t>zawartej</w:t>
            </w:r>
            <w:r w:rsidRPr="005546D2">
              <w:rPr>
                <w:rFonts w:ascii="Arial" w:hAnsi="Arial" w:cs="Arial"/>
                <w:spacing w:val="-1"/>
              </w:rPr>
              <w:t xml:space="preserve"> </w:t>
            </w:r>
            <w:r w:rsidRPr="005546D2">
              <w:rPr>
                <w:rFonts w:ascii="Arial" w:hAnsi="Arial" w:cs="Arial"/>
              </w:rPr>
              <w:t>umowy</w:t>
            </w:r>
            <w:r w:rsidRPr="005546D2">
              <w:rPr>
                <w:rFonts w:ascii="Arial" w:hAnsi="Arial" w:cs="Arial"/>
                <w:spacing w:val="-4"/>
              </w:rPr>
              <w:t xml:space="preserve"> </w:t>
            </w:r>
            <w:r w:rsidRPr="005546D2">
              <w:rPr>
                <w:rFonts w:ascii="Arial" w:hAnsi="Arial" w:cs="Arial"/>
              </w:rPr>
              <w:t>o</w:t>
            </w:r>
            <w:r w:rsidRPr="005546D2">
              <w:rPr>
                <w:rFonts w:ascii="Arial" w:hAnsi="Arial" w:cs="Arial"/>
                <w:spacing w:val="-2"/>
              </w:rPr>
              <w:t xml:space="preserve"> </w:t>
            </w:r>
            <w:r w:rsidRPr="005546D2">
              <w:rPr>
                <w:rFonts w:ascii="Arial" w:hAnsi="Arial" w:cs="Arial"/>
              </w:rPr>
              <w:t>dofinansowanie;</w:t>
            </w:r>
          </w:p>
          <w:p w14:paraId="370FFFFF" w14:textId="1F83B32C" w:rsidR="00A95081" w:rsidRPr="005546D2" w:rsidRDefault="00A95081" w:rsidP="00A95081">
            <w:pPr>
              <w:pStyle w:val="TableParagraph"/>
              <w:numPr>
                <w:ilvl w:val="0"/>
                <w:numId w:val="9"/>
              </w:numPr>
              <w:tabs>
                <w:tab w:val="left" w:pos="1077"/>
              </w:tabs>
              <w:spacing w:before="23" w:line="276" w:lineRule="auto"/>
              <w:ind w:left="510" w:right="90"/>
              <w:jc w:val="both"/>
              <w:rPr>
                <w:rFonts w:ascii="Arial" w:hAnsi="Arial" w:cs="Arial"/>
              </w:rPr>
            </w:pPr>
            <w:r w:rsidRPr="005546D2">
              <w:rPr>
                <w:rFonts w:ascii="Arial" w:hAnsi="Arial" w:cs="Arial"/>
              </w:rPr>
              <w:t>obowiązek</w:t>
            </w:r>
            <w:r w:rsidRPr="005546D2">
              <w:rPr>
                <w:rFonts w:ascii="Arial" w:hAnsi="Arial" w:cs="Arial"/>
                <w:spacing w:val="4"/>
              </w:rPr>
              <w:t xml:space="preserve"> </w:t>
            </w:r>
            <w:r w:rsidRPr="005546D2">
              <w:rPr>
                <w:rFonts w:ascii="Arial" w:hAnsi="Arial" w:cs="Arial"/>
              </w:rPr>
              <w:t>podania</w:t>
            </w:r>
            <w:r w:rsidRPr="005546D2">
              <w:rPr>
                <w:rFonts w:ascii="Arial" w:hAnsi="Arial" w:cs="Arial"/>
                <w:spacing w:val="2"/>
              </w:rPr>
              <w:t xml:space="preserve"> </w:t>
            </w:r>
            <w:r w:rsidRPr="005546D2">
              <w:rPr>
                <w:rFonts w:ascii="Arial" w:hAnsi="Arial" w:cs="Arial"/>
              </w:rPr>
              <w:t>przez</w:t>
            </w:r>
            <w:r w:rsidRPr="005546D2">
              <w:rPr>
                <w:rFonts w:ascii="Arial" w:hAnsi="Arial" w:cs="Arial"/>
                <w:spacing w:val="4"/>
              </w:rPr>
              <w:t xml:space="preserve"> </w:t>
            </w:r>
            <w:r w:rsidRPr="005546D2">
              <w:rPr>
                <w:rFonts w:ascii="Arial" w:hAnsi="Arial" w:cs="Arial"/>
              </w:rPr>
              <w:t>Dostawcę</w:t>
            </w:r>
            <w:r w:rsidRPr="005546D2">
              <w:rPr>
                <w:rFonts w:ascii="Arial" w:hAnsi="Arial" w:cs="Arial"/>
                <w:spacing w:val="3"/>
              </w:rPr>
              <w:t xml:space="preserve"> </w:t>
            </w:r>
            <w:r w:rsidRPr="005546D2">
              <w:rPr>
                <w:rFonts w:ascii="Arial" w:hAnsi="Arial" w:cs="Arial"/>
              </w:rPr>
              <w:t>danych</w:t>
            </w:r>
            <w:r w:rsidRPr="005546D2">
              <w:rPr>
                <w:rFonts w:ascii="Arial" w:hAnsi="Arial" w:cs="Arial"/>
                <w:spacing w:val="2"/>
              </w:rPr>
              <w:t xml:space="preserve"> </w:t>
            </w:r>
            <w:r w:rsidRPr="005546D2">
              <w:rPr>
                <w:rFonts w:ascii="Arial" w:hAnsi="Arial" w:cs="Arial"/>
              </w:rPr>
              <w:t>osobowych</w:t>
            </w:r>
            <w:r w:rsidRPr="005546D2">
              <w:rPr>
                <w:rFonts w:ascii="Arial" w:hAnsi="Arial" w:cs="Arial"/>
                <w:spacing w:val="5"/>
              </w:rPr>
              <w:t xml:space="preserve"> </w:t>
            </w:r>
            <w:r w:rsidRPr="005546D2">
              <w:rPr>
                <w:rFonts w:ascii="Arial" w:hAnsi="Arial" w:cs="Arial"/>
              </w:rPr>
              <w:t>bezpośrednio</w:t>
            </w:r>
            <w:r w:rsidRPr="005546D2">
              <w:rPr>
                <w:rFonts w:ascii="Arial" w:hAnsi="Arial" w:cs="Arial"/>
                <w:spacing w:val="-47"/>
              </w:rPr>
              <w:t xml:space="preserve"> </w:t>
            </w:r>
            <w:r w:rsidRPr="005546D2">
              <w:rPr>
                <w:rFonts w:ascii="Arial" w:hAnsi="Arial" w:cs="Arial"/>
              </w:rPr>
              <w:t>Zamawiającemu</w:t>
            </w:r>
            <w:r w:rsidRPr="005546D2">
              <w:rPr>
                <w:rFonts w:ascii="Arial" w:hAnsi="Arial" w:cs="Arial"/>
                <w:spacing w:val="37"/>
              </w:rPr>
              <w:t xml:space="preserve"> </w:t>
            </w:r>
            <w:r w:rsidRPr="005546D2">
              <w:rPr>
                <w:rFonts w:ascii="Arial" w:hAnsi="Arial" w:cs="Arial"/>
              </w:rPr>
              <w:t>jest</w:t>
            </w:r>
            <w:r w:rsidRPr="005546D2">
              <w:rPr>
                <w:rFonts w:ascii="Arial" w:hAnsi="Arial" w:cs="Arial"/>
                <w:spacing w:val="37"/>
              </w:rPr>
              <w:t xml:space="preserve"> </w:t>
            </w:r>
            <w:r w:rsidRPr="005546D2">
              <w:rPr>
                <w:rFonts w:ascii="Arial" w:hAnsi="Arial" w:cs="Arial"/>
              </w:rPr>
              <w:t>wymogiem</w:t>
            </w:r>
            <w:r w:rsidRPr="005546D2">
              <w:rPr>
                <w:rFonts w:ascii="Arial" w:hAnsi="Arial" w:cs="Arial"/>
                <w:spacing w:val="37"/>
              </w:rPr>
              <w:t xml:space="preserve"> </w:t>
            </w:r>
            <w:r w:rsidRPr="005546D2">
              <w:rPr>
                <w:rFonts w:ascii="Arial" w:hAnsi="Arial" w:cs="Arial"/>
              </w:rPr>
              <w:t>związanym</w:t>
            </w:r>
            <w:r w:rsidRPr="005546D2">
              <w:rPr>
                <w:rFonts w:ascii="Arial" w:hAnsi="Arial" w:cs="Arial"/>
                <w:spacing w:val="39"/>
              </w:rPr>
              <w:t xml:space="preserve"> z </w:t>
            </w:r>
            <w:r w:rsidRPr="005546D2">
              <w:rPr>
                <w:rFonts w:ascii="Arial" w:hAnsi="Arial" w:cs="Arial"/>
              </w:rPr>
              <w:t>udziałem</w:t>
            </w:r>
            <w:r w:rsidRPr="005546D2">
              <w:rPr>
                <w:rFonts w:ascii="Arial" w:hAnsi="Arial" w:cs="Arial"/>
                <w:spacing w:val="37"/>
              </w:rPr>
              <w:t xml:space="preserve"> </w:t>
            </w:r>
            <w:r w:rsidRPr="005546D2">
              <w:rPr>
                <w:rFonts w:ascii="Arial" w:hAnsi="Arial" w:cs="Arial"/>
              </w:rPr>
              <w:t>w</w:t>
            </w:r>
            <w:r w:rsidRPr="005546D2">
              <w:rPr>
                <w:rFonts w:ascii="Arial" w:hAnsi="Arial" w:cs="Arial"/>
                <w:spacing w:val="36"/>
              </w:rPr>
              <w:t xml:space="preserve"> </w:t>
            </w:r>
            <w:r w:rsidRPr="005546D2">
              <w:rPr>
                <w:rFonts w:ascii="Arial" w:hAnsi="Arial" w:cs="Arial"/>
              </w:rPr>
              <w:t>postępowaniu o</w:t>
            </w:r>
            <w:r w:rsidRPr="005546D2">
              <w:rPr>
                <w:rFonts w:ascii="Arial" w:hAnsi="Arial" w:cs="Arial"/>
                <w:spacing w:val="-1"/>
              </w:rPr>
              <w:t xml:space="preserve"> </w:t>
            </w:r>
            <w:r w:rsidRPr="005546D2">
              <w:rPr>
                <w:rFonts w:ascii="Arial" w:hAnsi="Arial" w:cs="Arial"/>
              </w:rPr>
              <w:t>udzielenie</w:t>
            </w:r>
            <w:r w:rsidRPr="005546D2">
              <w:rPr>
                <w:rFonts w:ascii="Arial" w:hAnsi="Arial" w:cs="Arial"/>
                <w:spacing w:val="-3"/>
              </w:rPr>
              <w:t xml:space="preserve"> </w:t>
            </w:r>
            <w:r w:rsidRPr="005546D2">
              <w:rPr>
                <w:rFonts w:ascii="Arial" w:hAnsi="Arial" w:cs="Arial"/>
              </w:rPr>
              <w:t>zamówienia</w:t>
            </w:r>
            <w:r w:rsidRPr="005546D2">
              <w:rPr>
                <w:rFonts w:ascii="Arial" w:hAnsi="Arial" w:cs="Arial"/>
                <w:spacing w:val="-1"/>
              </w:rPr>
              <w:t xml:space="preserve"> </w:t>
            </w:r>
            <w:r w:rsidRPr="005546D2">
              <w:rPr>
                <w:rFonts w:ascii="Arial" w:hAnsi="Arial" w:cs="Arial"/>
              </w:rPr>
              <w:t>publicznego;</w:t>
            </w:r>
          </w:p>
          <w:p w14:paraId="7BDCAF6D" w14:textId="32761917" w:rsidR="00A95081" w:rsidRPr="005546D2" w:rsidRDefault="00A95081" w:rsidP="00A95081">
            <w:pPr>
              <w:pStyle w:val="TableParagraph"/>
              <w:numPr>
                <w:ilvl w:val="0"/>
                <w:numId w:val="9"/>
              </w:numPr>
              <w:tabs>
                <w:tab w:val="left" w:pos="1077"/>
              </w:tabs>
              <w:spacing w:before="22" w:line="276" w:lineRule="auto"/>
              <w:ind w:left="510" w:right="90"/>
              <w:jc w:val="both"/>
              <w:rPr>
                <w:rFonts w:ascii="Arial" w:hAnsi="Arial" w:cs="Arial"/>
              </w:rPr>
            </w:pPr>
            <w:r w:rsidRPr="005546D2">
              <w:rPr>
                <w:rFonts w:ascii="Arial" w:hAnsi="Arial" w:cs="Arial"/>
              </w:rPr>
              <w:t>w</w:t>
            </w:r>
            <w:r w:rsidRPr="005546D2">
              <w:rPr>
                <w:rFonts w:ascii="Arial" w:hAnsi="Arial" w:cs="Arial"/>
                <w:spacing w:val="1"/>
              </w:rPr>
              <w:t xml:space="preserve"> </w:t>
            </w:r>
            <w:r w:rsidRPr="005546D2">
              <w:rPr>
                <w:rFonts w:ascii="Arial" w:hAnsi="Arial" w:cs="Arial"/>
              </w:rPr>
              <w:t>odniesieniu</w:t>
            </w:r>
            <w:r w:rsidRPr="005546D2">
              <w:rPr>
                <w:rFonts w:ascii="Arial" w:hAnsi="Arial" w:cs="Arial"/>
                <w:spacing w:val="1"/>
              </w:rPr>
              <w:t xml:space="preserve"> </w:t>
            </w:r>
            <w:r w:rsidRPr="005546D2">
              <w:rPr>
                <w:rFonts w:ascii="Arial" w:hAnsi="Arial" w:cs="Arial"/>
              </w:rPr>
              <w:t>do</w:t>
            </w:r>
            <w:r w:rsidRPr="005546D2">
              <w:rPr>
                <w:rFonts w:ascii="Arial" w:hAnsi="Arial" w:cs="Arial"/>
                <w:spacing w:val="1"/>
              </w:rPr>
              <w:t xml:space="preserve"> </w:t>
            </w:r>
            <w:r w:rsidRPr="005546D2">
              <w:rPr>
                <w:rFonts w:ascii="Arial" w:hAnsi="Arial" w:cs="Arial"/>
              </w:rPr>
              <w:t>danych</w:t>
            </w:r>
            <w:r w:rsidRPr="005546D2">
              <w:rPr>
                <w:rFonts w:ascii="Arial" w:hAnsi="Arial" w:cs="Arial"/>
                <w:spacing w:val="1"/>
              </w:rPr>
              <w:t xml:space="preserve"> </w:t>
            </w:r>
            <w:r w:rsidRPr="005546D2">
              <w:rPr>
                <w:rFonts w:ascii="Arial" w:hAnsi="Arial" w:cs="Arial"/>
              </w:rPr>
              <w:t>osobowych</w:t>
            </w:r>
            <w:r w:rsidRPr="005546D2">
              <w:rPr>
                <w:rFonts w:ascii="Arial" w:hAnsi="Arial" w:cs="Arial"/>
                <w:spacing w:val="1"/>
              </w:rPr>
              <w:t xml:space="preserve"> </w:t>
            </w:r>
            <w:r w:rsidRPr="005546D2">
              <w:rPr>
                <w:rFonts w:ascii="Arial" w:hAnsi="Arial" w:cs="Arial"/>
              </w:rPr>
              <w:t>Dostawcy</w:t>
            </w:r>
            <w:r w:rsidRPr="005546D2">
              <w:rPr>
                <w:rFonts w:ascii="Arial" w:hAnsi="Arial" w:cs="Arial"/>
                <w:spacing w:val="1"/>
              </w:rPr>
              <w:t xml:space="preserve"> </w:t>
            </w:r>
            <w:r w:rsidRPr="005546D2">
              <w:rPr>
                <w:rFonts w:ascii="Arial" w:hAnsi="Arial" w:cs="Arial"/>
              </w:rPr>
              <w:t>decyzje</w:t>
            </w:r>
            <w:r w:rsidRPr="005546D2">
              <w:rPr>
                <w:rFonts w:ascii="Arial" w:hAnsi="Arial" w:cs="Arial"/>
                <w:spacing w:val="1"/>
              </w:rPr>
              <w:t xml:space="preserve"> </w:t>
            </w:r>
            <w:r w:rsidRPr="005546D2">
              <w:rPr>
                <w:rFonts w:ascii="Arial" w:hAnsi="Arial" w:cs="Arial"/>
              </w:rPr>
              <w:t>nie</w:t>
            </w:r>
            <w:r w:rsidRPr="005546D2">
              <w:rPr>
                <w:rFonts w:ascii="Arial" w:hAnsi="Arial" w:cs="Arial"/>
                <w:spacing w:val="1"/>
              </w:rPr>
              <w:t xml:space="preserve"> </w:t>
            </w:r>
            <w:r w:rsidRPr="005546D2">
              <w:rPr>
                <w:rFonts w:ascii="Arial" w:hAnsi="Arial" w:cs="Arial"/>
              </w:rPr>
              <w:t>będą</w:t>
            </w:r>
            <w:r w:rsidRPr="005546D2">
              <w:rPr>
                <w:rFonts w:ascii="Arial" w:hAnsi="Arial" w:cs="Arial"/>
                <w:spacing w:val="-47"/>
              </w:rPr>
              <w:t xml:space="preserve"> </w:t>
            </w:r>
            <w:r w:rsidRPr="005546D2">
              <w:rPr>
                <w:rFonts w:ascii="Arial" w:hAnsi="Arial" w:cs="Arial"/>
              </w:rPr>
              <w:t>podejmowane</w:t>
            </w:r>
            <w:r w:rsidRPr="005546D2">
              <w:rPr>
                <w:rFonts w:ascii="Arial" w:hAnsi="Arial" w:cs="Arial"/>
                <w:spacing w:val="-3"/>
              </w:rPr>
              <w:t xml:space="preserve"> </w:t>
            </w:r>
            <w:r w:rsidRPr="005546D2">
              <w:rPr>
                <w:rFonts w:ascii="Arial" w:hAnsi="Arial" w:cs="Arial"/>
              </w:rPr>
              <w:t>w</w:t>
            </w:r>
            <w:r w:rsidRPr="005546D2">
              <w:rPr>
                <w:rFonts w:ascii="Arial" w:hAnsi="Arial" w:cs="Arial"/>
                <w:spacing w:val="1"/>
              </w:rPr>
              <w:t xml:space="preserve"> </w:t>
            </w:r>
            <w:r w:rsidRPr="005546D2">
              <w:rPr>
                <w:rFonts w:ascii="Arial" w:hAnsi="Arial" w:cs="Arial"/>
              </w:rPr>
              <w:t>sposób</w:t>
            </w:r>
            <w:r w:rsidRPr="005546D2">
              <w:rPr>
                <w:rFonts w:ascii="Arial" w:hAnsi="Arial" w:cs="Arial"/>
                <w:spacing w:val="-5"/>
              </w:rPr>
              <w:t xml:space="preserve"> </w:t>
            </w:r>
            <w:r w:rsidRPr="005546D2">
              <w:rPr>
                <w:rFonts w:ascii="Arial" w:hAnsi="Arial" w:cs="Arial"/>
              </w:rPr>
              <w:t>zautomatyzowany, stosowanie do</w:t>
            </w:r>
            <w:r w:rsidRPr="005546D2">
              <w:rPr>
                <w:rFonts w:ascii="Arial" w:hAnsi="Arial" w:cs="Arial"/>
                <w:spacing w:val="-1"/>
              </w:rPr>
              <w:t xml:space="preserve"> </w:t>
            </w:r>
            <w:r w:rsidRPr="005546D2">
              <w:rPr>
                <w:rFonts w:ascii="Arial" w:hAnsi="Arial" w:cs="Arial"/>
              </w:rPr>
              <w:t>art.</w:t>
            </w:r>
            <w:r w:rsidRPr="005546D2">
              <w:rPr>
                <w:rFonts w:ascii="Arial" w:hAnsi="Arial" w:cs="Arial"/>
                <w:spacing w:val="-3"/>
              </w:rPr>
              <w:t xml:space="preserve"> </w:t>
            </w:r>
            <w:r w:rsidRPr="005546D2">
              <w:rPr>
                <w:rFonts w:ascii="Arial" w:hAnsi="Arial" w:cs="Arial"/>
              </w:rPr>
              <w:t>22</w:t>
            </w:r>
            <w:r w:rsidRPr="005546D2">
              <w:rPr>
                <w:rFonts w:ascii="Arial" w:hAnsi="Arial" w:cs="Arial"/>
                <w:spacing w:val="-3"/>
              </w:rPr>
              <w:t xml:space="preserve"> </w:t>
            </w:r>
            <w:r w:rsidRPr="005546D2">
              <w:rPr>
                <w:rFonts w:ascii="Arial" w:hAnsi="Arial" w:cs="Arial"/>
              </w:rPr>
              <w:t>RODO;</w:t>
            </w:r>
          </w:p>
          <w:p w14:paraId="5C42E7F9" w14:textId="36F679F0" w:rsidR="00A95081" w:rsidRPr="005546D2" w:rsidRDefault="00A95081" w:rsidP="00A95081">
            <w:pPr>
              <w:pStyle w:val="TableParagraph"/>
              <w:numPr>
                <w:ilvl w:val="0"/>
                <w:numId w:val="9"/>
              </w:numPr>
              <w:tabs>
                <w:tab w:val="left" w:pos="1077"/>
              </w:tabs>
              <w:spacing w:line="276" w:lineRule="auto"/>
              <w:ind w:left="510"/>
              <w:jc w:val="both"/>
              <w:rPr>
                <w:rFonts w:ascii="Arial" w:hAnsi="Arial" w:cs="Arial"/>
              </w:rPr>
            </w:pPr>
            <w:r w:rsidRPr="005546D2">
              <w:rPr>
                <w:rFonts w:ascii="Arial" w:hAnsi="Arial" w:cs="Arial"/>
              </w:rPr>
              <w:t>Dostawca</w:t>
            </w:r>
            <w:r w:rsidRPr="005546D2">
              <w:rPr>
                <w:rFonts w:ascii="Arial" w:hAnsi="Arial" w:cs="Arial"/>
                <w:spacing w:val="-3"/>
              </w:rPr>
              <w:t xml:space="preserve"> </w:t>
            </w:r>
            <w:r w:rsidRPr="005546D2">
              <w:rPr>
                <w:rFonts w:ascii="Arial" w:hAnsi="Arial" w:cs="Arial"/>
              </w:rPr>
              <w:t>posiada:</w:t>
            </w:r>
          </w:p>
          <w:p w14:paraId="0DCA3392" w14:textId="4C87E034" w:rsidR="00A95081" w:rsidRPr="005546D2" w:rsidRDefault="00A95081" w:rsidP="00A95081">
            <w:pPr>
              <w:pStyle w:val="TableParagraph"/>
              <w:numPr>
                <w:ilvl w:val="1"/>
                <w:numId w:val="9"/>
              </w:numPr>
              <w:spacing w:before="22" w:line="276" w:lineRule="auto"/>
              <w:ind w:left="935" w:right="91"/>
              <w:jc w:val="both"/>
              <w:rPr>
                <w:rFonts w:ascii="Arial" w:hAnsi="Arial" w:cs="Arial"/>
              </w:rPr>
            </w:pPr>
            <w:r w:rsidRPr="005546D2">
              <w:rPr>
                <w:rFonts w:ascii="Arial" w:hAnsi="Arial" w:cs="Arial"/>
              </w:rPr>
              <w:t>na</w:t>
            </w:r>
            <w:r w:rsidRPr="005546D2">
              <w:rPr>
                <w:rFonts w:ascii="Arial" w:hAnsi="Arial" w:cs="Arial"/>
                <w:spacing w:val="42"/>
              </w:rPr>
              <w:t xml:space="preserve"> </w:t>
            </w:r>
            <w:r w:rsidRPr="005546D2">
              <w:rPr>
                <w:rFonts w:ascii="Arial" w:hAnsi="Arial" w:cs="Arial"/>
              </w:rPr>
              <w:t>podstawie</w:t>
            </w:r>
            <w:r w:rsidRPr="005546D2">
              <w:rPr>
                <w:rFonts w:ascii="Arial" w:hAnsi="Arial" w:cs="Arial"/>
                <w:spacing w:val="40"/>
              </w:rPr>
              <w:t xml:space="preserve"> </w:t>
            </w:r>
            <w:r w:rsidRPr="005546D2">
              <w:rPr>
                <w:rFonts w:ascii="Arial" w:hAnsi="Arial" w:cs="Arial"/>
              </w:rPr>
              <w:t>art.</w:t>
            </w:r>
            <w:r w:rsidRPr="005546D2">
              <w:rPr>
                <w:rFonts w:ascii="Arial" w:hAnsi="Arial" w:cs="Arial"/>
                <w:spacing w:val="39"/>
              </w:rPr>
              <w:t xml:space="preserve"> </w:t>
            </w:r>
            <w:r w:rsidRPr="005546D2">
              <w:rPr>
                <w:rFonts w:ascii="Arial" w:hAnsi="Arial" w:cs="Arial"/>
              </w:rPr>
              <w:t>15</w:t>
            </w:r>
            <w:r w:rsidRPr="005546D2">
              <w:rPr>
                <w:rFonts w:ascii="Arial" w:hAnsi="Arial" w:cs="Arial"/>
                <w:spacing w:val="40"/>
              </w:rPr>
              <w:t xml:space="preserve"> </w:t>
            </w:r>
            <w:r w:rsidRPr="005546D2">
              <w:rPr>
                <w:rFonts w:ascii="Arial" w:hAnsi="Arial" w:cs="Arial"/>
              </w:rPr>
              <w:t>RODO</w:t>
            </w:r>
            <w:r w:rsidRPr="005546D2">
              <w:rPr>
                <w:rFonts w:ascii="Arial" w:hAnsi="Arial" w:cs="Arial"/>
                <w:spacing w:val="39"/>
              </w:rPr>
              <w:t xml:space="preserve"> </w:t>
            </w:r>
            <w:r w:rsidRPr="005546D2">
              <w:rPr>
                <w:rFonts w:ascii="Arial" w:hAnsi="Arial" w:cs="Arial"/>
              </w:rPr>
              <w:t>prawo</w:t>
            </w:r>
            <w:r w:rsidRPr="005546D2">
              <w:rPr>
                <w:rFonts w:ascii="Arial" w:hAnsi="Arial" w:cs="Arial"/>
                <w:spacing w:val="43"/>
              </w:rPr>
              <w:t xml:space="preserve"> </w:t>
            </w:r>
            <w:r w:rsidRPr="005546D2">
              <w:rPr>
                <w:rFonts w:ascii="Arial" w:hAnsi="Arial" w:cs="Arial"/>
              </w:rPr>
              <w:t>dostępu</w:t>
            </w:r>
            <w:r w:rsidRPr="005546D2">
              <w:rPr>
                <w:rFonts w:ascii="Arial" w:hAnsi="Arial" w:cs="Arial"/>
                <w:spacing w:val="38"/>
              </w:rPr>
              <w:t xml:space="preserve"> </w:t>
            </w:r>
            <w:r w:rsidRPr="005546D2">
              <w:rPr>
                <w:rFonts w:ascii="Arial" w:hAnsi="Arial" w:cs="Arial"/>
              </w:rPr>
              <w:t>do</w:t>
            </w:r>
            <w:r w:rsidRPr="005546D2">
              <w:rPr>
                <w:rFonts w:ascii="Arial" w:hAnsi="Arial" w:cs="Arial"/>
                <w:spacing w:val="40"/>
              </w:rPr>
              <w:t xml:space="preserve"> </w:t>
            </w:r>
            <w:r w:rsidRPr="005546D2">
              <w:rPr>
                <w:rFonts w:ascii="Arial" w:hAnsi="Arial" w:cs="Arial"/>
              </w:rPr>
              <w:t>danych</w:t>
            </w:r>
            <w:r w:rsidRPr="005546D2">
              <w:rPr>
                <w:rFonts w:ascii="Arial" w:hAnsi="Arial" w:cs="Arial"/>
                <w:spacing w:val="39"/>
              </w:rPr>
              <w:t xml:space="preserve"> </w:t>
            </w:r>
            <w:r w:rsidRPr="005546D2">
              <w:rPr>
                <w:rFonts w:ascii="Arial" w:hAnsi="Arial" w:cs="Arial"/>
              </w:rPr>
              <w:t>osobowych</w:t>
            </w:r>
            <w:r w:rsidRPr="005546D2">
              <w:rPr>
                <w:rFonts w:ascii="Arial" w:hAnsi="Arial" w:cs="Arial"/>
                <w:spacing w:val="-47"/>
              </w:rPr>
              <w:t xml:space="preserve"> </w:t>
            </w:r>
            <w:r w:rsidRPr="005546D2">
              <w:rPr>
                <w:rFonts w:ascii="Arial" w:hAnsi="Arial" w:cs="Arial"/>
              </w:rPr>
              <w:t>dotyczących</w:t>
            </w:r>
            <w:r w:rsidRPr="005546D2">
              <w:rPr>
                <w:rFonts w:ascii="Arial" w:hAnsi="Arial" w:cs="Arial"/>
                <w:spacing w:val="-4"/>
              </w:rPr>
              <w:t xml:space="preserve"> </w:t>
            </w:r>
            <w:r w:rsidRPr="005546D2">
              <w:rPr>
                <w:rFonts w:ascii="Arial" w:hAnsi="Arial" w:cs="Arial"/>
              </w:rPr>
              <w:t>Dostawcy,</w:t>
            </w:r>
          </w:p>
          <w:p w14:paraId="21292209" w14:textId="28B0AF8D" w:rsidR="00A95081" w:rsidRPr="005546D2" w:rsidRDefault="00A95081" w:rsidP="00A95081">
            <w:pPr>
              <w:pStyle w:val="TableParagraph"/>
              <w:spacing w:line="276" w:lineRule="auto"/>
              <w:ind w:left="935" w:right="91"/>
              <w:jc w:val="both"/>
              <w:rPr>
                <w:rFonts w:ascii="Arial" w:hAnsi="Arial" w:cs="Arial"/>
              </w:rPr>
            </w:pPr>
            <w:r w:rsidRPr="005546D2">
              <w:rPr>
                <w:rFonts w:ascii="Arial" w:hAnsi="Arial" w:cs="Arial"/>
              </w:rPr>
              <w:t>na</w:t>
            </w:r>
            <w:r w:rsidRPr="005546D2">
              <w:rPr>
                <w:rFonts w:ascii="Arial" w:hAnsi="Arial" w:cs="Arial"/>
                <w:spacing w:val="35"/>
              </w:rPr>
              <w:t xml:space="preserve"> </w:t>
            </w:r>
            <w:r w:rsidRPr="005546D2">
              <w:rPr>
                <w:rFonts w:ascii="Arial" w:hAnsi="Arial" w:cs="Arial"/>
              </w:rPr>
              <w:t>podstawie</w:t>
            </w:r>
            <w:r w:rsidRPr="005546D2">
              <w:rPr>
                <w:rFonts w:ascii="Arial" w:hAnsi="Arial" w:cs="Arial"/>
                <w:spacing w:val="37"/>
              </w:rPr>
              <w:t xml:space="preserve"> </w:t>
            </w:r>
            <w:r w:rsidRPr="005546D2">
              <w:rPr>
                <w:rFonts w:ascii="Arial" w:hAnsi="Arial" w:cs="Arial"/>
              </w:rPr>
              <w:t>art.</w:t>
            </w:r>
            <w:r w:rsidRPr="005546D2">
              <w:rPr>
                <w:rFonts w:ascii="Arial" w:hAnsi="Arial" w:cs="Arial"/>
                <w:spacing w:val="36"/>
              </w:rPr>
              <w:t xml:space="preserve"> </w:t>
            </w:r>
            <w:r w:rsidRPr="005546D2">
              <w:rPr>
                <w:rFonts w:ascii="Arial" w:hAnsi="Arial" w:cs="Arial"/>
              </w:rPr>
              <w:t>16</w:t>
            </w:r>
            <w:r w:rsidRPr="005546D2">
              <w:rPr>
                <w:rFonts w:ascii="Arial" w:hAnsi="Arial" w:cs="Arial"/>
                <w:spacing w:val="37"/>
              </w:rPr>
              <w:t xml:space="preserve"> </w:t>
            </w:r>
            <w:r w:rsidRPr="005546D2">
              <w:rPr>
                <w:rFonts w:ascii="Arial" w:hAnsi="Arial" w:cs="Arial"/>
              </w:rPr>
              <w:t>RODO</w:t>
            </w:r>
            <w:r w:rsidRPr="005546D2">
              <w:rPr>
                <w:rFonts w:ascii="Arial" w:hAnsi="Arial" w:cs="Arial"/>
                <w:spacing w:val="37"/>
              </w:rPr>
              <w:t xml:space="preserve"> </w:t>
            </w:r>
            <w:r w:rsidRPr="005546D2">
              <w:rPr>
                <w:rFonts w:ascii="Arial" w:hAnsi="Arial" w:cs="Arial"/>
              </w:rPr>
              <w:t>prawo</w:t>
            </w:r>
            <w:r w:rsidRPr="005546D2">
              <w:rPr>
                <w:rFonts w:ascii="Arial" w:hAnsi="Arial" w:cs="Arial"/>
                <w:spacing w:val="37"/>
              </w:rPr>
              <w:t xml:space="preserve"> </w:t>
            </w:r>
            <w:r w:rsidRPr="005546D2">
              <w:rPr>
                <w:rFonts w:ascii="Arial" w:hAnsi="Arial" w:cs="Arial"/>
              </w:rPr>
              <w:t>do</w:t>
            </w:r>
            <w:r w:rsidRPr="005546D2">
              <w:rPr>
                <w:rFonts w:ascii="Arial" w:hAnsi="Arial" w:cs="Arial"/>
                <w:spacing w:val="38"/>
              </w:rPr>
              <w:t xml:space="preserve"> </w:t>
            </w:r>
            <w:r w:rsidRPr="005546D2">
              <w:rPr>
                <w:rFonts w:ascii="Arial" w:hAnsi="Arial" w:cs="Arial"/>
              </w:rPr>
              <w:t>sprostowania</w:t>
            </w:r>
            <w:r w:rsidRPr="005546D2">
              <w:rPr>
                <w:rFonts w:ascii="Arial" w:hAnsi="Arial" w:cs="Arial"/>
                <w:spacing w:val="34"/>
              </w:rPr>
              <w:t xml:space="preserve"> </w:t>
            </w:r>
            <w:r w:rsidRPr="005546D2">
              <w:rPr>
                <w:rFonts w:ascii="Arial" w:hAnsi="Arial" w:cs="Arial"/>
              </w:rPr>
              <w:t>danych</w:t>
            </w:r>
            <w:r w:rsidRPr="005546D2">
              <w:rPr>
                <w:rFonts w:ascii="Arial" w:hAnsi="Arial" w:cs="Arial"/>
                <w:spacing w:val="33"/>
              </w:rPr>
              <w:t xml:space="preserve"> </w:t>
            </w:r>
            <w:r w:rsidRPr="005546D2">
              <w:rPr>
                <w:rFonts w:ascii="Arial" w:hAnsi="Arial" w:cs="Arial"/>
              </w:rPr>
              <w:t>osobowych</w:t>
            </w:r>
            <w:r w:rsidRPr="005546D2">
              <w:rPr>
                <w:rFonts w:ascii="Arial" w:hAnsi="Arial" w:cs="Arial"/>
                <w:spacing w:val="-47"/>
              </w:rPr>
              <w:t xml:space="preserve">   </w:t>
            </w:r>
            <w:r w:rsidRPr="005546D2">
              <w:rPr>
                <w:rFonts w:ascii="Arial" w:hAnsi="Arial" w:cs="Arial"/>
              </w:rPr>
              <w:t>Dostawcy</w:t>
            </w:r>
            <w:r w:rsidRPr="005546D2">
              <w:rPr>
                <w:rFonts w:ascii="Arial" w:hAnsi="Arial" w:cs="Arial"/>
                <w:spacing w:val="21"/>
              </w:rPr>
              <w:t xml:space="preserve"> </w:t>
            </w:r>
            <w:r w:rsidRPr="005546D2">
              <w:rPr>
                <w:rFonts w:ascii="Arial" w:hAnsi="Arial" w:cs="Arial"/>
              </w:rPr>
              <w:t>-</w:t>
            </w:r>
            <w:r w:rsidRPr="005546D2">
              <w:rPr>
                <w:rFonts w:ascii="Arial" w:hAnsi="Arial" w:cs="Arial"/>
                <w:spacing w:val="17"/>
              </w:rPr>
              <w:t xml:space="preserve"> </w:t>
            </w:r>
            <w:r w:rsidRPr="005546D2">
              <w:rPr>
                <w:rFonts w:ascii="Arial" w:hAnsi="Arial" w:cs="Arial"/>
              </w:rPr>
              <w:t>skorzystanie</w:t>
            </w:r>
            <w:r w:rsidRPr="005546D2">
              <w:rPr>
                <w:rFonts w:ascii="Arial" w:hAnsi="Arial" w:cs="Arial"/>
                <w:spacing w:val="18"/>
              </w:rPr>
              <w:t xml:space="preserve"> </w:t>
            </w:r>
            <w:r w:rsidRPr="005546D2">
              <w:rPr>
                <w:rFonts w:ascii="Arial" w:hAnsi="Arial" w:cs="Arial"/>
              </w:rPr>
              <w:t>z</w:t>
            </w:r>
            <w:r w:rsidRPr="005546D2">
              <w:rPr>
                <w:rFonts w:ascii="Arial" w:hAnsi="Arial" w:cs="Arial"/>
                <w:spacing w:val="20"/>
              </w:rPr>
              <w:t xml:space="preserve"> </w:t>
            </w:r>
            <w:r w:rsidRPr="005546D2">
              <w:rPr>
                <w:rFonts w:ascii="Arial" w:hAnsi="Arial" w:cs="Arial"/>
              </w:rPr>
              <w:t>prawa</w:t>
            </w:r>
            <w:r w:rsidRPr="005546D2">
              <w:rPr>
                <w:rFonts w:ascii="Arial" w:hAnsi="Arial" w:cs="Arial"/>
                <w:spacing w:val="20"/>
              </w:rPr>
              <w:t xml:space="preserve"> </w:t>
            </w:r>
            <w:r w:rsidRPr="005546D2">
              <w:rPr>
                <w:rFonts w:ascii="Arial" w:hAnsi="Arial" w:cs="Arial"/>
              </w:rPr>
              <w:t>do</w:t>
            </w:r>
            <w:r w:rsidRPr="005546D2">
              <w:rPr>
                <w:rFonts w:ascii="Arial" w:hAnsi="Arial" w:cs="Arial"/>
                <w:spacing w:val="21"/>
              </w:rPr>
              <w:t xml:space="preserve"> </w:t>
            </w:r>
            <w:r w:rsidRPr="005546D2">
              <w:rPr>
                <w:rFonts w:ascii="Arial" w:hAnsi="Arial" w:cs="Arial"/>
              </w:rPr>
              <w:t>sprostowania</w:t>
            </w:r>
            <w:r w:rsidRPr="005546D2">
              <w:rPr>
                <w:rFonts w:ascii="Arial" w:hAnsi="Arial" w:cs="Arial"/>
                <w:spacing w:val="15"/>
              </w:rPr>
              <w:t xml:space="preserve"> </w:t>
            </w:r>
            <w:r w:rsidRPr="005546D2">
              <w:rPr>
                <w:rFonts w:ascii="Arial" w:hAnsi="Arial" w:cs="Arial"/>
              </w:rPr>
              <w:t>nie</w:t>
            </w:r>
            <w:r w:rsidRPr="005546D2">
              <w:rPr>
                <w:rFonts w:ascii="Arial" w:hAnsi="Arial" w:cs="Arial"/>
                <w:spacing w:val="20"/>
              </w:rPr>
              <w:t xml:space="preserve"> </w:t>
            </w:r>
            <w:r w:rsidRPr="005546D2">
              <w:rPr>
                <w:rFonts w:ascii="Arial" w:hAnsi="Arial" w:cs="Arial"/>
              </w:rPr>
              <w:t>może</w:t>
            </w:r>
            <w:r w:rsidRPr="005546D2">
              <w:rPr>
                <w:rFonts w:ascii="Arial" w:hAnsi="Arial" w:cs="Arial"/>
                <w:spacing w:val="18"/>
              </w:rPr>
              <w:t xml:space="preserve"> </w:t>
            </w:r>
            <w:r w:rsidRPr="005546D2">
              <w:rPr>
                <w:rFonts w:ascii="Arial" w:hAnsi="Arial" w:cs="Arial"/>
              </w:rPr>
              <w:t>skutkować zmianą</w:t>
            </w:r>
            <w:r w:rsidRPr="005546D2">
              <w:rPr>
                <w:rFonts w:ascii="Arial" w:hAnsi="Arial" w:cs="Arial"/>
                <w:spacing w:val="39"/>
              </w:rPr>
              <w:t xml:space="preserve"> </w:t>
            </w:r>
            <w:r w:rsidRPr="005546D2">
              <w:rPr>
                <w:rFonts w:ascii="Arial" w:hAnsi="Arial" w:cs="Arial"/>
              </w:rPr>
              <w:t>wyniku</w:t>
            </w:r>
            <w:r w:rsidRPr="005546D2">
              <w:rPr>
                <w:rFonts w:ascii="Arial" w:hAnsi="Arial" w:cs="Arial"/>
                <w:spacing w:val="38"/>
              </w:rPr>
              <w:t xml:space="preserve"> </w:t>
            </w:r>
            <w:r w:rsidRPr="005546D2">
              <w:rPr>
                <w:rFonts w:ascii="Arial" w:hAnsi="Arial" w:cs="Arial"/>
              </w:rPr>
              <w:t>postępowania</w:t>
            </w:r>
            <w:r w:rsidRPr="005546D2">
              <w:rPr>
                <w:rFonts w:ascii="Arial" w:hAnsi="Arial" w:cs="Arial"/>
                <w:spacing w:val="42"/>
              </w:rPr>
              <w:t xml:space="preserve"> </w:t>
            </w:r>
            <w:r w:rsidRPr="005546D2">
              <w:rPr>
                <w:rFonts w:ascii="Arial" w:hAnsi="Arial" w:cs="Arial"/>
              </w:rPr>
              <w:t>o</w:t>
            </w:r>
            <w:r w:rsidRPr="005546D2">
              <w:rPr>
                <w:rFonts w:ascii="Arial" w:hAnsi="Arial" w:cs="Arial"/>
                <w:spacing w:val="40"/>
              </w:rPr>
              <w:t xml:space="preserve"> </w:t>
            </w:r>
            <w:r w:rsidRPr="005546D2">
              <w:rPr>
                <w:rFonts w:ascii="Arial" w:hAnsi="Arial" w:cs="Arial"/>
              </w:rPr>
              <w:t>udzielenie</w:t>
            </w:r>
            <w:r w:rsidRPr="005546D2">
              <w:rPr>
                <w:rFonts w:ascii="Arial" w:hAnsi="Arial" w:cs="Arial"/>
                <w:spacing w:val="41"/>
              </w:rPr>
              <w:t xml:space="preserve"> </w:t>
            </w:r>
            <w:r w:rsidRPr="005546D2">
              <w:rPr>
                <w:rFonts w:ascii="Arial" w:hAnsi="Arial" w:cs="Arial"/>
              </w:rPr>
              <w:t>zamówienia</w:t>
            </w:r>
            <w:r w:rsidRPr="005546D2">
              <w:rPr>
                <w:rFonts w:ascii="Arial" w:hAnsi="Arial" w:cs="Arial"/>
                <w:spacing w:val="41"/>
              </w:rPr>
              <w:t xml:space="preserve"> </w:t>
            </w:r>
            <w:r w:rsidRPr="005546D2">
              <w:rPr>
                <w:rFonts w:ascii="Arial" w:hAnsi="Arial" w:cs="Arial"/>
              </w:rPr>
              <w:t>publicznego,</w:t>
            </w:r>
            <w:r w:rsidRPr="005546D2">
              <w:rPr>
                <w:rFonts w:ascii="Arial" w:hAnsi="Arial" w:cs="Arial"/>
                <w:spacing w:val="40"/>
              </w:rPr>
              <w:t xml:space="preserve"> </w:t>
            </w:r>
            <w:r w:rsidRPr="005546D2">
              <w:rPr>
                <w:rFonts w:ascii="Arial" w:hAnsi="Arial" w:cs="Arial"/>
              </w:rPr>
              <w:t>ani zmianą</w:t>
            </w:r>
            <w:r w:rsidRPr="005546D2">
              <w:rPr>
                <w:rFonts w:ascii="Arial" w:hAnsi="Arial" w:cs="Arial"/>
                <w:spacing w:val="1"/>
              </w:rPr>
              <w:t xml:space="preserve"> </w:t>
            </w:r>
            <w:r w:rsidRPr="005546D2">
              <w:rPr>
                <w:rFonts w:ascii="Arial" w:hAnsi="Arial" w:cs="Arial"/>
              </w:rPr>
              <w:t>postanowień</w:t>
            </w:r>
            <w:r w:rsidRPr="005546D2">
              <w:rPr>
                <w:rFonts w:ascii="Arial" w:hAnsi="Arial" w:cs="Arial"/>
                <w:spacing w:val="1"/>
              </w:rPr>
              <w:t xml:space="preserve"> </w:t>
            </w:r>
            <w:r w:rsidRPr="005546D2">
              <w:rPr>
                <w:rFonts w:ascii="Arial" w:hAnsi="Arial" w:cs="Arial"/>
              </w:rPr>
              <w:t>umowy</w:t>
            </w:r>
            <w:r w:rsidRPr="005546D2">
              <w:rPr>
                <w:rFonts w:ascii="Arial" w:hAnsi="Arial" w:cs="Arial"/>
                <w:spacing w:val="1"/>
              </w:rPr>
              <w:t xml:space="preserve"> </w:t>
            </w:r>
            <w:r w:rsidRPr="005546D2">
              <w:rPr>
                <w:rFonts w:ascii="Arial" w:hAnsi="Arial" w:cs="Arial"/>
              </w:rPr>
              <w:t>w zakresie</w:t>
            </w:r>
            <w:r w:rsidRPr="005546D2">
              <w:rPr>
                <w:rFonts w:ascii="Arial" w:hAnsi="Arial" w:cs="Arial"/>
                <w:spacing w:val="1"/>
              </w:rPr>
              <w:t xml:space="preserve"> </w:t>
            </w:r>
            <w:r w:rsidRPr="005546D2">
              <w:rPr>
                <w:rFonts w:ascii="Arial" w:hAnsi="Arial" w:cs="Arial"/>
              </w:rPr>
              <w:t>niezgodnym</w:t>
            </w:r>
            <w:r w:rsidRPr="005546D2">
              <w:rPr>
                <w:rFonts w:ascii="Arial" w:hAnsi="Arial" w:cs="Arial"/>
                <w:spacing w:val="1"/>
              </w:rPr>
              <w:t xml:space="preserve"> </w:t>
            </w:r>
            <w:r w:rsidRPr="005546D2">
              <w:rPr>
                <w:rFonts w:ascii="Arial" w:hAnsi="Arial" w:cs="Arial"/>
              </w:rPr>
              <w:t>z</w:t>
            </w:r>
            <w:r w:rsidRPr="005546D2">
              <w:rPr>
                <w:rFonts w:ascii="Arial" w:hAnsi="Arial" w:cs="Arial"/>
                <w:spacing w:val="1"/>
              </w:rPr>
              <w:t xml:space="preserve"> </w:t>
            </w:r>
            <w:r w:rsidRPr="005546D2">
              <w:rPr>
                <w:rFonts w:ascii="Arial" w:hAnsi="Arial" w:cs="Arial"/>
              </w:rPr>
              <w:t>Zapytaniem</w:t>
            </w:r>
            <w:r w:rsidRPr="005546D2">
              <w:rPr>
                <w:rFonts w:ascii="Arial" w:hAnsi="Arial" w:cs="Arial"/>
                <w:spacing w:val="1"/>
              </w:rPr>
              <w:t xml:space="preserve"> </w:t>
            </w:r>
            <w:r w:rsidRPr="005546D2">
              <w:rPr>
                <w:rFonts w:ascii="Arial" w:hAnsi="Arial" w:cs="Arial"/>
              </w:rPr>
              <w:t xml:space="preserve">ofertowym i </w:t>
            </w:r>
            <w:r w:rsidRPr="005546D2">
              <w:rPr>
                <w:rFonts w:ascii="Arial" w:hAnsi="Arial" w:cs="Arial"/>
              </w:rPr>
              <w:lastRenderedPageBreak/>
              <w:t>złożoną ofertą oraz nie może naruszać integralności protokołu</w:t>
            </w:r>
            <w:r w:rsidRPr="005546D2">
              <w:rPr>
                <w:rFonts w:ascii="Arial" w:hAnsi="Arial" w:cs="Arial"/>
                <w:spacing w:val="-47"/>
              </w:rPr>
              <w:t xml:space="preserve"> </w:t>
            </w:r>
            <w:r w:rsidRPr="005546D2">
              <w:rPr>
                <w:rFonts w:ascii="Arial" w:hAnsi="Arial" w:cs="Arial"/>
              </w:rPr>
              <w:t>oraz</w:t>
            </w:r>
            <w:r w:rsidRPr="005546D2">
              <w:rPr>
                <w:rFonts w:ascii="Arial" w:hAnsi="Arial" w:cs="Arial"/>
                <w:spacing w:val="-3"/>
              </w:rPr>
              <w:t xml:space="preserve"> </w:t>
            </w:r>
            <w:r w:rsidRPr="005546D2">
              <w:rPr>
                <w:rFonts w:ascii="Arial" w:hAnsi="Arial" w:cs="Arial"/>
              </w:rPr>
              <w:t>jego</w:t>
            </w:r>
            <w:r w:rsidRPr="005546D2">
              <w:rPr>
                <w:rFonts w:ascii="Arial" w:hAnsi="Arial" w:cs="Arial"/>
                <w:spacing w:val="1"/>
              </w:rPr>
              <w:t xml:space="preserve"> </w:t>
            </w:r>
            <w:r w:rsidRPr="005546D2">
              <w:rPr>
                <w:rFonts w:ascii="Arial" w:hAnsi="Arial" w:cs="Arial"/>
              </w:rPr>
              <w:t>załączników,</w:t>
            </w:r>
          </w:p>
          <w:p w14:paraId="420B7D60" w14:textId="77777777" w:rsidR="00A95081" w:rsidRPr="005546D2" w:rsidRDefault="00A95081" w:rsidP="00A95081">
            <w:pPr>
              <w:pStyle w:val="TableParagraph"/>
              <w:numPr>
                <w:ilvl w:val="0"/>
                <w:numId w:val="11"/>
              </w:numPr>
              <w:spacing w:line="276" w:lineRule="auto"/>
              <w:ind w:left="935" w:right="89"/>
              <w:jc w:val="both"/>
              <w:rPr>
                <w:rFonts w:ascii="Arial" w:hAnsi="Arial" w:cs="Arial"/>
              </w:rPr>
            </w:pPr>
            <w:r w:rsidRPr="005546D2">
              <w:rPr>
                <w:rFonts w:ascii="Arial" w:hAnsi="Arial" w:cs="Arial"/>
              </w:rPr>
              <w:t>na podstawie art. 18 RODO prawo żądania od administratora ograniczenia</w:t>
            </w:r>
            <w:r w:rsidRPr="005546D2">
              <w:rPr>
                <w:rFonts w:ascii="Arial" w:hAnsi="Arial" w:cs="Arial"/>
                <w:spacing w:val="1"/>
              </w:rPr>
              <w:t xml:space="preserve"> </w:t>
            </w:r>
            <w:r w:rsidRPr="005546D2">
              <w:rPr>
                <w:rFonts w:ascii="Arial" w:hAnsi="Arial" w:cs="Arial"/>
              </w:rPr>
              <w:t>przetwarzania danych osobowych z zastrzeżeniem przypadków, o których</w:t>
            </w:r>
            <w:r w:rsidRPr="005546D2">
              <w:rPr>
                <w:rFonts w:ascii="Arial" w:hAnsi="Arial" w:cs="Arial"/>
                <w:spacing w:val="1"/>
              </w:rPr>
              <w:t xml:space="preserve"> </w:t>
            </w:r>
            <w:r w:rsidRPr="005546D2">
              <w:rPr>
                <w:rFonts w:ascii="Arial" w:hAnsi="Arial" w:cs="Arial"/>
              </w:rPr>
              <w:t>mowa</w:t>
            </w:r>
            <w:r w:rsidRPr="005546D2">
              <w:rPr>
                <w:rFonts w:ascii="Arial" w:hAnsi="Arial" w:cs="Arial"/>
                <w:spacing w:val="-3"/>
              </w:rPr>
              <w:t xml:space="preserve"> </w:t>
            </w:r>
            <w:r w:rsidRPr="005546D2">
              <w:rPr>
                <w:rFonts w:ascii="Arial" w:hAnsi="Arial" w:cs="Arial"/>
              </w:rPr>
              <w:t>w</w:t>
            </w:r>
            <w:r w:rsidRPr="005546D2">
              <w:rPr>
                <w:rFonts w:ascii="Arial" w:hAnsi="Arial" w:cs="Arial"/>
                <w:spacing w:val="1"/>
              </w:rPr>
              <w:t xml:space="preserve"> </w:t>
            </w:r>
            <w:r w:rsidRPr="005546D2">
              <w:rPr>
                <w:rFonts w:ascii="Arial" w:hAnsi="Arial" w:cs="Arial"/>
              </w:rPr>
              <w:t>art.</w:t>
            </w:r>
            <w:r w:rsidRPr="005546D2">
              <w:rPr>
                <w:rFonts w:ascii="Arial" w:hAnsi="Arial" w:cs="Arial"/>
                <w:spacing w:val="-3"/>
              </w:rPr>
              <w:t xml:space="preserve"> </w:t>
            </w:r>
            <w:r w:rsidRPr="005546D2">
              <w:rPr>
                <w:rFonts w:ascii="Arial" w:hAnsi="Arial" w:cs="Arial"/>
              </w:rPr>
              <w:t>18 ust.</w:t>
            </w:r>
            <w:r w:rsidRPr="005546D2">
              <w:rPr>
                <w:rFonts w:ascii="Arial" w:hAnsi="Arial" w:cs="Arial"/>
                <w:spacing w:val="-2"/>
              </w:rPr>
              <w:t xml:space="preserve"> </w:t>
            </w:r>
            <w:r w:rsidRPr="005546D2">
              <w:rPr>
                <w:rFonts w:ascii="Arial" w:hAnsi="Arial" w:cs="Arial"/>
              </w:rPr>
              <w:t>2 RODO,</w:t>
            </w:r>
          </w:p>
          <w:p w14:paraId="4DD59800" w14:textId="46BD8E92" w:rsidR="00A95081" w:rsidRPr="005546D2" w:rsidRDefault="00A95081" w:rsidP="00A95081">
            <w:pPr>
              <w:pStyle w:val="TableParagraph"/>
              <w:numPr>
                <w:ilvl w:val="0"/>
                <w:numId w:val="11"/>
              </w:numPr>
              <w:spacing w:line="276" w:lineRule="auto"/>
              <w:ind w:left="935" w:right="89"/>
              <w:jc w:val="both"/>
              <w:rPr>
                <w:rFonts w:ascii="Arial" w:hAnsi="Arial" w:cs="Arial"/>
              </w:rPr>
            </w:pPr>
            <w:r w:rsidRPr="005546D2">
              <w:rPr>
                <w:rFonts w:ascii="Arial" w:hAnsi="Arial" w:cs="Arial"/>
              </w:rPr>
              <w:t>prawo</w:t>
            </w:r>
            <w:r w:rsidRPr="005546D2">
              <w:rPr>
                <w:rFonts w:ascii="Arial" w:hAnsi="Arial" w:cs="Arial"/>
                <w:spacing w:val="1"/>
              </w:rPr>
              <w:t xml:space="preserve"> </w:t>
            </w:r>
            <w:r w:rsidRPr="005546D2">
              <w:rPr>
                <w:rFonts w:ascii="Arial" w:hAnsi="Arial" w:cs="Arial"/>
              </w:rPr>
              <w:t>do</w:t>
            </w:r>
            <w:r w:rsidRPr="005546D2">
              <w:rPr>
                <w:rFonts w:ascii="Arial" w:hAnsi="Arial" w:cs="Arial"/>
                <w:spacing w:val="1"/>
              </w:rPr>
              <w:t xml:space="preserve"> </w:t>
            </w:r>
            <w:r w:rsidRPr="005546D2">
              <w:rPr>
                <w:rFonts w:ascii="Arial" w:hAnsi="Arial" w:cs="Arial"/>
              </w:rPr>
              <w:t>wniesienia</w:t>
            </w:r>
            <w:r w:rsidRPr="005546D2">
              <w:rPr>
                <w:rFonts w:ascii="Arial" w:hAnsi="Arial" w:cs="Arial"/>
                <w:spacing w:val="1"/>
              </w:rPr>
              <w:t xml:space="preserve"> </w:t>
            </w:r>
            <w:r w:rsidRPr="005546D2">
              <w:rPr>
                <w:rFonts w:ascii="Arial" w:hAnsi="Arial" w:cs="Arial"/>
              </w:rPr>
              <w:t>skargi</w:t>
            </w:r>
            <w:r w:rsidRPr="005546D2">
              <w:rPr>
                <w:rFonts w:ascii="Arial" w:hAnsi="Arial" w:cs="Arial"/>
                <w:spacing w:val="1"/>
              </w:rPr>
              <w:t xml:space="preserve"> </w:t>
            </w:r>
            <w:r w:rsidRPr="005546D2">
              <w:rPr>
                <w:rFonts w:ascii="Arial" w:hAnsi="Arial" w:cs="Arial"/>
              </w:rPr>
              <w:t>do</w:t>
            </w:r>
            <w:r w:rsidRPr="005546D2">
              <w:rPr>
                <w:rFonts w:ascii="Arial" w:hAnsi="Arial" w:cs="Arial"/>
                <w:spacing w:val="1"/>
              </w:rPr>
              <w:t xml:space="preserve"> </w:t>
            </w:r>
            <w:r w:rsidRPr="005546D2">
              <w:rPr>
                <w:rFonts w:ascii="Arial" w:hAnsi="Arial" w:cs="Arial"/>
              </w:rPr>
              <w:t>Prezesa</w:t>
            </w:r>
            <w:r w:rsidRPr="005546D2">
              <w:rPr>
                <w:rFonts w:ascii="Arial" w:hAnsi="Arial" w:cs="Arial"/>
                <w:spacing w:val="1"/>
              </w:rPr>
              <w:t xml:space="preserve"> </w:t>
            </w:r>
            <w:r w:rsidRPr="005546D2">
              <w:rPr>
                <w:rFonts w:ascii="Arial" w:hAnsi="Arial" w:cs="Arial"/>
              </w:rPr>
              <w:t>Urzędu</w:t>
            </w:r>
            <w:r w:rsidRPr="005546D2">
              <w:rPr>
                <w:rFonts w:ascii="Arial" w:hAnsi="Arial" w:cs="Arial"/>
                <w:spacing w:val="1"/>
              </w:rPr>
              <w:t xml:space="preserve"> </w:t>
            </w:r>
            <w:r w:rsidRPr="005546D2">
              <w:rPr>
                <w:rFonts w:ascii="Arial" w:hAnsi="Arial" w:cs="Arial"/>
              </w:rPr>
              <w:t>Ochrony</w:t>
            </w:r>
            <w:r w:rsidRPr="005546D2">
              <w:rPr>
                <w:rFonts w:ascii="Arial" w:hAnsi="Arial" w:cs="Arial"/>
                <w:spacing w:val="1"/>
              </w:rPr>
              <w:t xml:space="preserve"> </w:t>
            </w:r>
            <w:r w:rsidRPr="005546D2">
              <w:rPr>
                <w:rFonts w:ascii="Arial" w:hAnsi="Arial" w:cs="Arial"/>
              </w:rPr>
              <w:t>Danych</w:t>
            </w:r>
            <w:r w:rsidRPr="005546D2">
              <w:rPr>
                <w:rFonts w:ascii="Arial" w:hAnsi="Arial" w:cs="Arial"/>
                <w:spacing w:val="1"/>
              </w:rPr>
              <w:t xml:space="preserve"> </w:t>
            </w:r>
            <w:r w:rsidRPr="005546D2">
              <w:rPr>
                <w:rFonts w:ascii="Arial" w:hAnsi="Arial" w:cs="Arial"/>
              </w:rPr>
              <w:t>Osobowych, gdy Dostawca uzna, że przetwarzanie danych osobowych</w:t>
            </w:r>
            <w:r w:rsidRPr="005546D2">
              <w:rPr>
                <w:rFonts w:ascii="Arial" w:hAnsi="Arial" w:cs="Arial"/>
                <w:spacing w:val="1"/>
              </w:rPr>
              <w:t xml:space="preserve"> </w:t>
            </w:r>
            <w:r w:rsidRPr="005546D2">
              <w:rPr>
                <w:rFonts w:ascii="Arial" w:hAnsi="Arial" w:cs="Arial"/>
              </w:rPr>
              <w:t>dotyczących</w:t>
            </w:r>
            <w:r w:rsidRPr="005546D2">
              <w:rPr>
                <w:rFonts w:ascii="Arial" w:hAnsi="Arial" w:cs="Arial"/>
                <w:spacing w:val="-4"/>
              </w:rPr>
              <w:t xml:space="preserve"> </w:t>
            </w:r>
            <w:r w:rsidRPr="005546D2">
              <w:rPr>
                <w:rFonts w:ascii="Arial" w:hAnsi="Arial" w:cs="Arial"/>
              </w:rPr>
              <w:t>Dostawcy narusza przepisy RODO,</w:t>
            </w:r>
          </w:p>
          <w:p w14:paraId="163526D2" w14:textId="02975CD2" w:rsidR="00A95081" w:rsidRPr="005546D2" w:rsidRDefault="00A95081" w:rsidP="00A95081">
            <w:pPr>
              <w:pStyle w:val="TableParagraph"/>
              <w:numPr>
                <w:ilvl w:val="0"/>
                <w:numId w:val="10"/>
              </w:numPr>
              <w:tabs>
                <w:tab w:val="left" w:pos="935"/>
              </w:tabs>
              <w:spacing w:line="276" w:lineRule="auto"/>
              <w:ind w:left="510"/>
              <w:jc w:val="both"/>
              <w:rPr>
                <w:rFonts w:ascii="Arial" w:hAnsi="Arial" w:cs="Arial"/>
              </w:rPr>
            </w:pPr>
            <w:r w:rsidRPr="005546D2">
              <w:rPr>
                <w:rFonts w:ascii="Arial" w:hAnsi="Arial" w:cs="Arial"/>
              </w:rPr>
              <w:t>nie</w:t>
            </w:r>
            <w:r w:rsidRPr="005546D2">
              <w:rPr>
                <w:rFonts w:ascii="Arial" w:hAnsi="Arial" w:cs="Arial"/>
                <w:spacing w:val="-3"/>
              </w:rPr>
              <w:t xml:space="preserve"> </w:t>
            </w:r>
            <w:r w:rsidRPr="005546D2">
              <w:rPr>
                <w:rFonts w:ascii="Arial" w:hAnsi="Arial" w:cs="Arial"/>
              </w:rPr>
              <w:t>przysługuje</w:t>
            </w:r>
            <w:r w:rsidRPr="005546D2">
              <w:rPr>
                <w:rFonts w:ascii="Arial" w:hAnsi="Arial" w:cs="Arial"/>
                <w:spacing w:val="-5"/>
              </w:rPr>
              <w:t xml:space="preserve"> </w:t>
            </w:r>
            <w:r w:rsidRPr="005546D2">
              <w:rPr>
                <w:rFonts w:ascii="Arial" w:hAnsi="Arial" w:cs="Arial"/>
              </w:rPr>
              <w:t>Dostawcy:</w:t>
            </w:r>
          </w:p>
          <w:p w14:paraId="101F1292" w14:textId="77777777" w:rsidR="00A95081" w:rsidRPr="005546D2" w:rsidRDefault="00A95081" w:rsidP="00A95081">
            <w:pPr>
              <w:pStyle w:val="TableParagraph"/>
              <w:numPr>
                <w:ilvl w:val="1"/>
                <w:numId w:val="10"/>
              </w:numPr>
              <w:spacing w:before="21" w:line="276" w:lineRule="auto"/>
              <w:ind w:left="935" w:hanging="361"/>
              <w:jc w:val="both"/>
              <w:rPr>
                <w:rFonts w:ascii="Arial" w:hAnsi="Arial" w:cs="Arial"/>
              </w:rPr>
            </w:pPr>
            <w:r w:rsidRPr="005546D2">
              <w:rPr>
                <w:rFonts w:ascii="Arial" w:hAnsi="Arial" w:cs="Arial"/>
              </w:rPr>
              <w:t>w</w:t>
            </w:r>
            <w:r w:rsidRPr="005546D2">
              <w:rPr>
                <w:rFonts w:ascii="Arial" w:hAnsi="Arial" w:cs="Arial"/>
                <w:spacing w:val="16"/>
              </w:rPr>
              <w:t xml:space="preserve"> </w:t>
            </w:r>
            <w:r w:rsidRPr="005546D2">
              <w:rPr>
                <w:rFonts w:ascii="Arial" w:hAnsi="Arial" w:cs="Arial"/>
              </w:rPr>
              <w:t>związku</w:t>
            </w:r>
            <w:r w:rsidRPr="005546D2">
              <w:rPr>
                <w:rFonts w:ascii="Arial" w:hAnsi="Arial" w:cs="Arial"/>
                <w:spacing w:val="17"/>
              </w:rPr>
              <w:t xml:space="preserve"> </w:t>
            </w:r>
            <w:r w:rsidRPr="005546D2">
              <w:rPr>
                <w:rFonts w:ascii="Arial" w:hAnsi="Arial" w:cs="Arial"/>
              </w:rPr>
              <w:t>z</w:t>
            </w:r>
            <w:r w:rsidRPr="005546D2">
              <w:rPr>
                <w:rFonts w:ascii="Arial" w:hAnsi="Arial" w:cs="Arial"/>
                <w:spacing w:val="16"/>
              </w:rPr>
              <w:t xml:space="preserve"> </w:t>
            </w:r>
            <w:r w:rsidRPr="005546D2">
              <w:rPr>
                <w:rFonts w:ascii="Arial" w:hAnsi="Arial" w:cs="Arial"/>
              </w:rPr>
              <w:t>art.</w:t>
            </w:r>
            <w:r w:rsidRPr="005546D2">
              <w:rPr>
                <w:rFonts w:ascii="Arial" w:hAnsi="Arial" w:cs="Arial"/>
                <w:spacing w:val="16"/>
              </w:rPr>
              <w:t xml:space="preserve"> </w:t>
            </w:r>
            <w:r w:rsidRPr="005546D2">
              <w:rPr>
                <w:rFonts w:ascii="Arial" w:hAnsi="Arial" w:cs="Arial"/>
              </w:rPr>
              <w:t>17</w:t>
            </w:r>
            <w:r w:rsidRPr="005546D2">
              <w:rPr>
                <w:rFonts w:ascii="Arial" w:hAnsi="Arial" w:cs="Arial"/>
                <w:spacing w:val="16"/>
              </w:rPr>
              <w:t xml:space="preserve"> </w:t>
            </w:r>
            <w:r w:rsidRPr="005546D2">
              <w:rPr>
                <w:rFonts w:ascii="Arial" w:hAnsi="Arial" w:cs="Arial"/>
              </w:rPr>
              <w:t>ust</w:t>
            </w:r>
            <w:r w:rsidRPr="005546D2">
              <w:rPr>
                <w:rFonts w:ascii="Arial" w:hAnsi="Arial" w:cs="Arial"/>
                <w:spacing w:val="15"/>
              </w:rPr>
              <w:t xml:space="preserve"> </w:t>
            </w:r>
            <w:r w:rsidRPr="005546D2">
              <w:rPr>
                <w:rFonts w:ascii="Arial" w:hAnsi="Arial" w:cs="Arial"/>
              </w:rPr>
              <w:t>3</w:t>
            </w:r>
            <w:r w:rsidRPr="005546D2">
              <w:rPr>
                <w:rFonts w:ascii="Arial" w:hAnsi="Arial" w:cs="Arial"/>
                <w:spacing w:val="17"/>
              </w:rPr>
              <w:t xml:space="preserve"> </w:t>
            </w:r>
            <w:r w:rsidRPr="005546D2">
              <w:rPr>
                <w:rFonts w:ascii="Arial" w:hAnsi="Arial" w:cs="Arial"/>
              </w:rPr>
              <w:t>lit.</w:t>
            </w:r>
            <w:r w:rsidRPr="005546D2">
              <w:rPr>
                <w:rFonts w:ascii="Arial" w:hAnsi="Arial" w:cs="Arial"/>
                <w:spacing w:val="17"/>
              </w:rPr>
              <w:t xml:space="preserve"> </w:t>
            </w:r>
            <w:r w:rsidRPr="005546D2">
              <w:rPr>
                <w:rFonts w:ascii="Arial" w:hAnsi="Arial" w:cs="Arial"/>
              </w:rPr>
              <w:t>B,</w:t>
            </w:r>
            <w:r w:rsidRPr="005546D2">
              <w:rPr>
                <w:rFonts w:ascii="Arial" w:hAnsi="Arial" w:cs="Arial"/>
                <w:spacing w:val="17"/>
              </w:rPr>
              <w:t xml:space="preserve"> </w:t>
            </w:r>
            <w:r w:rsidRPr="005546D2">
              <w:rPr>
                <w:rFonts w:ascii="Arial" w:hAnsi="Arial" w:cs="Arial"/>
              </w:rPr>
              <w:t>d</w:t>
            </w:r>
            <w:r w:rsidRPr="005546D2">
              <w:rPr>
                <w:rFonts w:ascii="Arial" w:hAnsi="Arial" w:cs="Arial"/>
                <w:spacing w:val="15"/>
              </w:rPr>
              <w:t xml:space="preserve"> </w:t>
            </w:r>
            <w:r w:rsidRPr="005546D2">
              <w:rPr>
                <w:rFonts w:ascii="Arial" w:hAnsi="Arial" w:cs="Arial"/>
              </w:rPr>
              <w:t>lub</w:t>
            </w:r>
            <w:r w:rsidRPr="005546D2">
              <w:rPr>
                <w:rFonts w:ascii="Arial" w:hAnsi="Arial" w:cs="Arial"/>
                <w:spacing w:val="16"/>
              </w:rPr>
              <w:t xml:space="preserve"> </w:t>
            </w:r>
            <w:r w:rsidRPr="005546D2">
              <w:rPr>
                <w:rFonts w:ascii="Arial" w:hAnsi="Arial" w:cs="Arial"/>
              </w:rPr>
              <w:t>e</w:t>
            </w:r>
            <w:r w:rsidRPr="005546D2">
              <w:rPr>
                <w:rFonts w:ascii="Arial" w:hAnsi="Arial" w:cs="Arial"/>
                <w:spacing w:val="17"/>
              </w:rPr>
              <w:t xml:space="preserve"> </w:t>
            </w:r>
            <w:r w:rsidRPr="005546D2">
              <w:rPr>
                <w:rFonts w:ascii="Arial" w:hAnsi="Arial" w:cs="Arial"/>
              </w:rPr>
              <w:t>RODO</w:t>
            </w:r>
            <w:r w:rsidRPr="005546D2">
              <w:rPr>
                <w:rFonts w:ascii="Arial" w:hAnsi="Arial" w:cs="Arial"/>
                <w:spacing w:val="17"/>
              </w:rPr>
              <w:t xml:space="preserve"> </w:t>
            </w:r>
            <w:r w:rsidRPr="005546D2">
              <w:rPr>
                <w:rFonts w:ascii="Arial" w:hAnsi="Arial" w:cs="Arial"/>
              </w:rPr>
              <w:t>prawo</w:t>
            </w:r>
            <w:r w:rsidRPr="005546D2">
              <w:rPr>
                <w:rFonts w:ascii="Arial" w:hAnsi="Arial" w:cs="Arial"/>
                <w:spacing w:val="15"/>
              </w:rPr>
              <w:t xml:space="preserve"> </w:t>
            </w:r>
            <w:r w:rsidRPr="005546D2">
              <w:rPr>
                <w:rFonts w:ascii="Arial" w:hAnsi="Arial" w:cs="Arial"/>
              </w:rPr>
              <w:t>do</w:t>
            </w:r>
            <w:r w:rsidRPr="005546D2">
              <w:rPr>
                <w:rFonts w:ascii="Arial" w:hAnsi="Arial" w:cs="Arial"/>
                <w:spacing w:val="17"/>
              </w:rPr>
              <w:t xml:space="preserve"> </w:t>
            </w:r>
            <w:r w:rsidRPr="005546D2">
              <w:rPr>
                <w:rFonts w:ascii="Arial" w:hAnsi="Arial" w:cs="Arial"/>
              </w:rPr>
              <w:t>usunięcia</w:t>
            </w:r>
            <w:r w:rsidRPr="005546D2">
              <w:rPr>
                <w:rFonts w:ascii="Arial" w:hAnsi="Arial" w:cs="Arial"/>
                <w:spacing w:val="17"/>
              </w:rPr>
              <w:t xml:space="preserve"> </w:t>
            </w:r>
            <w:r w:rsidRPr="005546D2">
              <w:rPr>
                <w:rFonts w:ascii="Arial" w:hAnsi="Arial" w:cs="Arial"/>
              </w:rPr>
              <w:t>danych osobowych,</w:t>
            </w:r>
          </w:p>
          <w:p w14:paraId="13181B12" w14:textId="77777777" w:rsidR="00A95081" w:rsidRPr="005546D2" w:rsidRDefault="00A95081" w:rsidP="00A95081">
            <w:pPr>
              <w:pStyle w:val="TableParagraph"/>
              <w:numPr>
                <w:ilvl w:val="1"/>
                <w:numId w:val="10"/>
              </w:numPr>
              <w:spacing w:before="23" w:line="276" w:lineRule="auto"/>
              <w:ind w:left="935" w:hanging="361"/>
              <w:jc w:val="both"/>
              <w:rPr>
                <w:rFonts w:ascii="Arial" w:hAnsi="Arial" w:cs="Arial"/>
              </w:rPr>
            </w:pPr>
            <w:r w:rsidRPr="005546D2">
              <w:rPr>
                <w:rFonts w:ascii="Arial" w:hAnsi="Arial" w:cs="Arial"/>
              </w:rPr>
              <w:t>prawo przeniesienia</w:t>
            </w:r>
            <w:r w:rsidRPr="005546D2">
              <w:rPr>
                <w:rFonts w:ascii="Arial" w:hAnsi="Arial" w:cs="Arial"/>
                <w:spacing w:val="-2"/>
              </w:rPr>
              <w:t xml:space="preserve"> </w:t>
            </w:r>
            <w:r w:rsidRPr="005546D2">
              <w:rPr>
                <w:rFonts w:ascii="Arial" w:hAnsi="Arial" w:cs="Arial"/>
              </w:rPr>
              <w:t>danych</w:t>
            </w:r>
            <w:r w:rsidRPr="005546D2">
              <w:rPr>
                <w:rFonts w:ascii="Arial" w:hAnsi="Arial" w:cs="Arial"/>
                <w:spacing w:val="-2"/>
              </w:rPr>
              <w:t xml:space="preserve"> </w:t>
            </w:r>
            <w:r w:rsidRPr="005546D2">
              <w:rPr>
                <w:rFonts w:ascii="Arial" w:hAnsi="Arial" w:cs="Arial"/>
              </w:rPr>
              <w:t>osobowych,</w:t>
            </w:r>
            <w:r w:rsidRPr="005546D2">
              <w:rPr>
                <w:rFonts w:ascii="Arial" w:hAnsi="Arial" w:cs="Arial"/>
                <w:spacing w:val="-4"/>
              </w:rPr>
              <w:t xml:space="preserve"> </w:t>
            </w:r>
            <w:r w:rsidRPr="005546D2">
              <w:rPr>
                <w:rFonts w:ascii="Arial" w:hAnsi="Arial" w:cs="Arial"/>
              </w:rPr>
              <w:t>o</w:t>
            </w:r>
            <w:r w:rsidRPr="005546D2">
              <w:rPr>
                <w:rFonts w:ascii="Arial" w:hAnsi="Arial" w:cs="Arial"/>
                <w:spacing w:val="-1"/>
              </w:rPr>
              <w:t xml:space="preserve"> </w:t>
            </w:r>
            <w:r w:rsidRPr="005546D2">
              <w:rPr>
                <w:rFonts w:ascii="Arial" w:hAnsi="Arial" w:cs="Arial"/>
              </w:rPr>
              <w:t>którym</w:t>
            </w:r>
            <w:r w:rsidRPr="005546D2">
              <w:rPr>
                <w:rFonts w:ascii="Arial" w:hAnsi="Arial" w:cs="Arial"/>
                <w:spacing w:val="-2"/>
              </w:rPr>
              <w:t xml:space="preserve"> </w:t>
            </w:r>
            <w:r w:rsidRPr="005546D2">
              <w:rPr>
                <w:rFonts w:ascii="Arial" w:hAnsi="Arial" w:cs="Arial"/>
              </w:rPr>
              <w:t>mowa</w:t>
            </w:r>
            <w:r w:rsidRPr="005546D2">
              <w:rPr>
                <w:rFonts w:ascii="Arial" w:hAnsi="Arial" w:cs="Arial"/>
                <w:spacing w:val="-1"/>
              </w:rPr>
              <w:t xml:space="preserve"> </w:t>
            </w:r>
            <w:r w:rsidRPr="005546D2">
              <w:rPr>
                <w:rFonts w:ascii="Arial" w:hAnsi="Arial" w:cs="Arial"/>
              </w:rPr>
              <w:t>w</w:t>
            </w:r>
            <w:r w:rsidRPr="005546D2">
              <w:rPr>
                <w:rFonts w:ascii="Arial" w:hAnsi="Arial" w:cs="Arial"/>
                <w:spacing w:val="-3"/>
              </w:rPr>
              <w:t xml:space="preserve"> </w:t>
            </w:r>
            <w:r w:rsidRPr="005546D2">
              <w:rPr>
                <w:rFonts w:ascii="Arial" w:hAnsi="Arial" w:cs="Arial"/>
              </w:rPr>
              <w:t>art.</w:t>
            </w:r>
            <w:r w:rsidRPr="005546D2">
              <w:rPr>
                <w:rFonts w:ascii="Arial" w:hAnsi="Arial" w:cs="Arial"/>
                <w:spacing w:val="-2"/>
              </w:rPr>
              <w:t xml:space="preserve"> </w:t>
            </w:r>
            <w:r w:rsidRPr="005546D2">
              <w:rPr>
                <w:rFonts w:ascii="Arial" w:hAnsi="Arial" w:cs="Arial"/>
              </w:rPr>
              <w:t>20</w:t>
            </w:r>
            <w:r w:rsidRPr="005546D2">
              <w:rPr>
                <w:rFonts w:ascii="Arial" w:hAnsi="Arial" w:cs="Arial"/>
                <w:spacing w:val="-3"/>
              </w:rPr>
              <w:t xml:space="preserve"> </w:t>
            </w:r>
            <w:r w:rsidRPr="005546D2">
              <w:rPr>
                <w:rFonts w:ascii="Arial" w:hAnsi="Arial" w:cs="Arial"/>
              </w:rPr>
              <w:t>RODO,</w:t>
            </w:r>
          </w:p>
          <w:p w14:paraId="1ED34594" w14:textId="00D4F0E9" w:rsidR="00A95081" w:rsidRPr="005546D2" w:rsidRDefault="00A95081" w:rsidP="001A36DF">
            <w:pPr>
              <w:pStyle w:val="TableParagraph"/>
              <w:numPr>
                <w:ilvl w:val="1"/>
                <w:numId w:val="9"/>
              </w:numPr>
              <w:spacing w:before="1" w:line="276" w:lineRule="auto"/>
              <w:ind w:left="935" w:right="91"/>
              <w:jc w:val="both"/>
              <w:rPr>
                <w:rFonts w:ascii="Arial" w:hAnsi="Arial" w:cs="Arial"/>
              </w:rPr>
            </w:pPr>
            <w:r w:rsidRPr="005546D2">
              <w:rPr>
                <w:rFonts w:ascii="Arial" w:hAnsi="Arial" w:cs="Arial"/>
              </w:rPr>
              <w:t>na podstawie art. 21 RODO prawo sprzeciwu wobec przetwarzania danych</w:t>
            </w:r>
            <w:r w:rsidRPr="005546D2">
              <w:rPr>
                <w:rFonts w:ascii="Arial" w:hAnsi="Arial" w:cs="Arial"/>
                <w:spacing w:val="1"/>
              </w:rPr>
              <w:t xml:space="preserve"> </w:t>
            </w:r>
            <w:r w:rsidRPr="005546D2">
              <w:rPr>
                <w:rFonts w:ascii="Arial" w:hAnsi="Arial" w:cs="Arial"/>
              </w:rPr>
              <w:t>osobowych,</w:t>
            </w:r>
            <w:r w:rsidRPr="005546D2">
              <w:rPr>
                <w:rFonts w:ascii="Arial" w:hAnsi="Arial" w:cs="Arial"/>
                <w:spacing w:val="1"/>
              </w:rPr>
              <w:t xml:space="preserve"> </w:t>
            </w:r>
            <w:r w:rsidRPr="005546D2">
              <w:rPr>
                <w:rFonts w:ascii="Arial" w:hAnsi="Arial" w:cs="Arial"/>
              </w:rPr>
              <w:t>gdyż</w:t>
            </w:r>
            <w:r w:rsidRPr="005546D2">
              <w:rPr>
                <w:rFonts w:ascii="Arial" w:hAnsi="Arial" w:cs="Arial"/>
                <w:spacing w:val="1"/>
              </w:rPr>
              <w:t xml:space="preserve"> </w:t>
            </w:r>
            <w:r w:rsidRPr="005546D2">
              <w:rPr>
                <w:rFonts w:ascii="Arial" w:hAnsi="Arial" w:cs="Arial"/>
              </w:rPr>
              <w:t>podstawą</w:t>
            </w:r>
            <w:r w:rsidRPr="005546D2">
              <w:rPr>
                <w:rFonts w:ascii="Arial" w:hAnsi="Arial" w:cs="Arial"/>
                <w:spacing w:val="1"/>
              </w:rPr>
              <w:t xml:space="preserve"> </w:t>
            </w:r>
            <w:r w:rsidRPr="005546D2">
              <w:rPr>
                <w:rFonts w:ascii="Arial" w:hAnsi="Arial" w:cs="Arial"/>
              </w:rPr>
              <w:t>prawną</w:t>
            </w:r>
            <w:r w:rsidRPr="005546D2">
              <w:rPr>
                <w:rFonts w:ascii="Arial" w:hAnsi="Arial" w:cs="Arial"/>
                <w:spacing w:val="1"/>
              </w:rPr>
              <w:t xml:space="preserve"> </w:t>
            </w:r>
            <w:r w:rsidRPr="005546D2">
              <w:rPr>
                <w:rFonts w:ascii="Arial" w:hAnsi="Arial" w:cs="Arial"/>
              </w:rPr>
              <w:t>przetwarzania</w:t>
            </w:r>
            <w:r w:rsidRPr="005546D2">
              <w:rPr>
                <w:rFonts w:ascii="Arial" w:hAnsi="Arial" w:cs="Arial"/>
                <w:spacing w:val="1"/>
              </w:rPr>
              <w:t xml:space="preserve"> </w:t>
            </w:r>
            <w:r w:rsidRPr="005546D2">
              <w:rPr>
                <w:rFonts w:ascii="Arial" w:hAnsi="Arial" w:cs="Arial"/>
              </w:rPr>
              <w:t>danych</w:t>
            </w:r>
            <w:r w:rsidRPr="005546D2">
              <w:rPr>
                <w:rFonts w:ascii="Arial" w:hAnsi="Arial" w:cs="Arial"/>
                <w:spacing w:val="1"/>
              </w:rPr>
              <w:t xml:space="preserve"> </w:t>
            </w:r>
            <w:r w:rsidRPr="005546D2">
              <w:rPr>
                <w:rFonts w:ascii="Arial" w:hAnsi="Arial" w:cs="Arial"/>
              </w:rPr>
              <w:t>osobowych</w:t>
            </w:r>
            <w:r w:rsidRPr="005546D2">
              <w:rPr>
                <w:rFonts w:ascii="Arial" w:hAnsi="Arial" w:cs="Arial"/>
                <w:spacing w:val="1"/>
              </w:rPr>
              <w:t xml:space="preserve"> </w:t>
            </w:r>
            <w:r w:rsidRPr="005546D2">
              <w:rPr>
                <w:rFonts w:ascii="Arial" w:hAnsi="Arial" w:cs="Arial"/>
              </w:rPr>
              <w:t>Dostawcy</w:t>
            </w:r>
            <w:r w:rsidRPr="005546D2">
              <w:rPr>
                <w:rFonts w:ascii="Arial" w:hAnsi="Arial" w:cs="Arial"/>
                <w:spacing w:val="-1"/>
              </w:rPr>
              <w:t xml:space="preserve"> </w:t>
            </w:r>
            <w:r w:rsidRPr="005546D2">
              <w:rPr>
                <w:rFonts w:ascii="Arial" w:hAnsi="Arial" w:cs="Arial"/>
              </w:rPr>
              <w:t>jest</w:t>
            </w:r>
            <w:r w:rsidRPr="005546D2">
              <w:rPr>
                <w:rFonts w:ascii="Arial" w:hAnsi="Arial" w:cs="Arial"/>
                <w:spacing w:val="-2"/>
              </w:rPr>
              <w:t xml:space="preserve"> </w:t>
            </w:r>
            <w:r w:rsidRPr="005546D2">
              <w:rPr>
                <w:rFonts w:ascii="Arial" w:hAnsi="Arial" w:cs="Arial"/>
              </w:rPr>
              <w:t>art.</w:t>
            </w:r>
            <w:r w:rsidRPr="005546D2">
              <w:rPr>
                <w:rFonts w:ascii="Arial" w:hAnsi="Arial" w:cs="Arial"/>
                <w:spacing w:val="-2"/>
              </w:rPr>
              <w:t xml:space="preserve"> </w:t>
            </w:r>
            <w:r w:rsidRPr="005546D2">
              <w:rPr>
                <w:rFonts w:ascii="Arial" w:hAnsi="Arial" w:cs="Arial"/>
              </w:rPr>
              <w:t>6 ust.</w:t>
            </w:r>
            <w:r w:rsidRPr="005546D2">
              <w:rPr>
                <w:rFonts w:ascii="Arial" w:hAnsi="Arial" w:cs="Arial"/>
                <w:spacing w:val="-2"/>
              </w:rPr>
              <w:t xml:space="preserve"> </w:t>
            </w:r>
            <w:r w:rsidRPr="005546D2">
              <w:rPr>
                <w:rFonts w:ascii="Arial" w:hAnsi="Arial" w:cs="Arial"/>
              </w:rPr>
              <w:t>1 lit. C</w:t>
            </w:r>
            <w:r w:rsidRPr="005546D2">
              <w:rPr>
                <w:rFonts w:ascii="Arial" w:hAnsi="Arial" w:cs="Arial"/>
                <w:spacing w:val="-3"/>
              </w:rPr>
              <w:t xml:space="preserve"> </w:t>
            </w:r>
            <w:r w:rsidRPr="005546D2">
              <w:rPr>
                <w:rFonts w:ascii="Arial" w:hAnsi="Arial" w:cs="Arial"/>
              </w:rPr>
              <w:t>RODO.</w:t>
            </w:r>
          </w:p>
        </w:tc>
      </w:tr>
      <w:tr w:rsidR="00A95081" w:rsidRPr="005546D2" w14:paraId="00711F84" w14:textId="77777777" w:rsidTr="00A95081">
        <w:trPr>
          <w:trHeight w:val="632"/>
        </w:trPr>
        <w:tc>
          <w:tcPr>
            <w:tcW w:w="2225" w:type="dxa"/>
          </w:tcPr>
          <w:p w14:paraId="4C928ADA" w14:textId="77777777" w:rsidR="00A95081" w:rsidRPr="005546D2" w:rsidRDefault="00A95081" w:rsidP="00A95081">
            <w:pPr>
              <w:pStyle w:val="TableParagraph"/>
              <w:spacing w:line="276" w:lineRule="auto"/>
              <w:ind w:left="0"/>
              <w:rPr>
                <w:rFonts w:ascii="Arial" w:hAnsi="Arial" w:cs="Arial"/>
              </w:rPr>
            </w:pPr>
            <w:r w:rsidRPr="005546D2">
              <w:rPr>
                <w:rFonts w:ascii="Arial" w:hAnsi="Arial" w:cs="Arial"/>
              </w:rPr>
              <w:lastRenderedPageBreak/>
              <w:t>Wykaz załączników</w:t>
            </w:r>
            <w:r w:rsidRPr="005546D2">
              <w:rPr>
                <w:rFonts w:ascii="Arial" w:hAnsi="Arial" w:cs="Arial"/>
                <w:spacing w:val="-47"/>
              </w:rPr>
              <w:t xml:space="preserve"> </w:t>
            </w:r>
            <w:r w:rsidRPr="005546D2">
              <w:rPr>
                <w:rFonts w:ascii="Arial" w:hAnsi="Arial" w:cs="Arial"/>
              </w:rPr>
              <w:t>do Zapytania</w:t>
            </w:r>
            <w:r w:rsidRPr="005546D2">
              <w:rPr>
                <w:rFonts w:ascii="Arial" w:hAnsi="Arial" w:cs="Arial"/>
                <w:spacing w:val="1"/>
              </w:rPr>
              <w:t xml:space="preserve"> </w:t>
            </w:r>
            <w:r w:rsidRPr="005546D2">
              <w:rPr>
                <w:rFonts w:ascii="Arial" w:hAnsi="Arial" w:cs="Arial"/>
              </w:rPr>
              <w:t>ofertowego</w:t>
            </w:r>
          </w:p>
        </w:tc>
        <w:tc>
          <w:tcPr>
            <w:tcW w:w="7415" w:type="dxa"/>
          </w:tcPr>
          <w:p w14:paraId="5BBAE056" w14:textId="77777777" w:rsidR="00A95081" w:rsidRPr="005546D2" w:rsidRDefault="00A95081" w:rsidP="00A95081">
            <w:pPr>
              <w:pStyle w:val="TableParagraph"/>
              <w:spacing w:line="276" w:lineRule="auto"/>
              <w:ind w:left="108"/>
              <w:rPr>
                <w:rFonts w:ascii="Arial" w:hAnsi="Arial" w:cs="Arial"/>
              </w:rPr>
            </w:pPr>
            <w:r w:rsidRPr="005546D2">
              <w:rPr>
                <w:rFonts w:ascii="Arial" w:hAnsi="Arial" w:cs="Arial"/>
              </w:rPr>
              <w:t>Załącznik</w:t>
            </w:r>
            <w:r w:rsidRPr="005546D2">
              <w:rPr>
                <w:rFonts w:ascii="Arial" w:hAnsi="Arial" w:cs="Arial"/>
                <w:spacing w:val="-2"/>
              </w:rPr>
              <w:t xml:space="preserve"> </w:t>
            </w:r>
            <w:r w:rsidRPr="005546D2">
              <w:rPr>
                <w:rFonts w:ascii="Arial" w:hAnsi="Arial" w:cs="Arial"/>
              </w:rPr>
              <w:t>nr</w:t>
            </w:r>
            <w:r w:rsidRPr="005546D2">
              <w:rPr>
                <w:rFonts w:ascii="Arial" w:hAnsi="Arial" w:cs="Arial"/>
                <w:spacing w:val="-4"/>
              </w:rPr>
              <w:t xml:space="preserve"> </w:t>
            </w:r>
            <w:r w:rsidRPr="005546D2">
              <w:rPr>
                <w:rFonts w:ascii="Arial" w:hAnsi="Arial" w:cs="Arial"/>
              </w:rPr>
              <w:t>1</w:t>
            </w:r>
            <w:r w:rsidRPr="005546D2">
              <w:rPr>
                <w:rFonts w:ascii="Arial" w:hAnsi="Arial" w:cs="Arial"/>
                <w:spacing w:val="-1"/>
              </w:rPr>
              <w:t xml:space="preserve"> </w:t>
            </w:r>
            <w:r w:rsidRPr="005546D2">
              <w:rPr>
                <w:rFonts w:ascii="Arial" w:hAnsi="Arial" w:cs="Arial"/>
              </w:rPr>
              <w:t>Formularz</w:t>
            </w:r>
            <w:r w:rsidRPr="005546D2">
              <w:rPr>
                <w:rFonts w:ascii="Arial" w:hAnsi="Arial" w:cs="Arial"/>
                <w:spacing w:val="-4"/>
              </w:rPr>
              <w:t xml:space="preserve"> </w:t>
            </w:r>
            <w:r w:rsidRPr="005546D2">
              <w:rPr>
                <w:rFonts w:ascii="Arial" w:hAnsi="Arial" w:cs="Arial"/>
              </w:rPr>
              <w:t>ofertowy</w:t>
            </w:r>
          </w:p>
          <w:p w14:paraId="2CE5A17E" w14:textId="31B9B8D0" w:rsidR="007A052E" w:rsidRPr="005546D2" w:rsidRDefault="007A052E" w:rsidP="00A95081">
            <w:pPr>
              <w:pStyle w:val="TableParagraph"/>
              <w:spacing w:line="276" w:lineRule="auto"/>
              <w:ind w:left="108"/>
              <w:rPr>
                <w:rFonts w:ascii="Arial" w:hAnsi="Arial" w:cs="Arial"/>
              </w:rPr>
            </w:pPr>
            <w:r w:rsidRPr="005546D2">
              <w:rPr>
                <w:rFonts w:ascii="Arial" w:hAnsi="Arial" w:cs="Arial"/>
              </w:rPr>
              <w:t>Załącznik nr 2 Umowa o zachowaniu poufności</w:t>
            </w:r>
          </w:p>
        </w:tc>
      </w:tr>
    </w:tbl>
    <w:p w14:paraId="0ED2BC09" w14:textId="77777777" w:rsidR="00732EE4" w:rsidRPr="005546D2" w:rsidRDefault="00732EE4">
      <w:pPr>
        <w:spacing w:line="276" w:lineRule="auto"/>
        <w:rPr>
          <w:rFonts w:ascii="Arial" w:hAnsi="Arial" w:cs="Arial"/>
        </w:rPr>
      </w:pPr>
    </w:p>
    <w:sectPr w:rsidR="00732EE4" w:rsidRPr="005546D2">
      <w:headerReference w:type="default" r:id="rId10"/>
      <w:headerReference w:type="first" r:id="rId11"/>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0A825" w14:textId="77777777" w:rsidR="00AF22E3" w:rsidRDefault="00AF22E3">
      <w:pPr>
        <w:spacing w:after="0" w:line="240" w:lineRule="auto"/>
      </w:pPr>
      <w:r>
        <w:separator/>
      </w:r>
    </w:p>
  </w:endnote>
  <w:endnote w:type="continuationSeparator" w:id="0">
    <w:p w14:paraId="1D63D165" w14:textId="77777777" w:rsidR="00AF22E3" w:rsidRDefault="00AF2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OpenSymbol">
    <w:altName w:val="Cambria"/>
    <w:charset w:val="01"/>
    <w:family w:val="roman"/>
    <w:pitch w:val="variable"/>
  </w:font>
  <w:font w:name="Liberation Sans">
    <w:altName w:val="Arial"/>
    <w:charset w:val="01"/>
    <w:family w:val="swiss"/>
    <w:pitch w:val="variable"/>
  </w:font>
  <w:font w:name="Arial Unicode MS">
    <w:panose1 w:val="020B0604020202020204"/>
    <w:charset w:val="00"/>
    <w:family w:val="roman"/>
    <w:pitch w:val="default"/>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82873" w14:textId="77777777" w:rsidR="00AF22E3" w:rsidRDefault="00AF22E3">
      <w:pPr>
        <w:spacing w:after="0" w:line="240" w:lineRule="auto"/>
      </w:pPr>
      <w:r>
        <w:separator/>
      </w:r>
    </w:p>
  </w:footnote>
  <w:footnote w:type="continuationSeparator" w:id="0">
    <w:p w14:paraId="406F014A" w14:textId="77777777" w:rsidR="00AF22E3" w:rsidRDefault="00AF22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333F3" w14:textId="4E1BF763" w:rsidR="00732EE4" w:rsidRDefault="005546D2" w:rsidP="005546D2">
    <w:pPr>
      <w:pStyle w:val="Nagwek"/>
      <w:jc w:val="center"/>
    </w:pPr>
    <w:r>
      <w:rPr>
        <w:noProof/>
      </w:rPr>
      <w:drawing>
        <wp:inline distT="0" distB="0" distL="0" distR="0" wp14:anchorId="21EE749F" wp14:editId="53FCC191">
          <wp:extent cx="5755005" cy="420370"/>
          <wp:effectExtent l="0" t="0" r="0" b="0"/>
          <wp:docPr id="242655602"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655602" name="Obraz 242655602"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10;">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p w14:paraId="6E7B5F71" w14:textId="77777777" w:rsidR="005546D2" w:rsidRDefault="005546D2" w:rsidP="005546D2">
    <w:pPr>
      <w:pStyle w:val="Nagwek"/>
      <w:ind w:left="-284"/>
      <w:jc w:val="center"/>
    </w:pPr>
  </w:p>
  <w:p w14:paraId="12DCBEC2" w14:textId="77777777" w:rsidR="00732EE4" w:rsidRDefault="00732EE4">
    <w:pPr>
      <w:pStyle w:val="Nagwek"/>
      <w:ind w:left="-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ED78" w14:textId="77777777" w:rsidR="00732EE4" w:rsidRDefault="00732EE4">
    <w:pPr>
      <w:pStyle w:val="Nagwek"/>
      <w:ind w:left="-284"/>
    </w:pPr>
  </w:p>
  <w:p w14:paraId="64B6F1BA" w14:textId="77777777" w:rsidR="00732EE4" w:rsidRDefault="00732EE4">
    <w:pPr>
      <w:pStyle w:val="Nagwek"/>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6BF"/>
    <w:multiLevelType w:val="multilevel"/>
    <w:tmpl w:val="3FD8C82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3475CAB"/>
    <w:multiLevelType w:val="multilevel"/>
    <w:tmpl w:val="D1424898"/>
    <w:lvl w:ilvl="0">
      <w:numFmt w:val="bullet"/>
      <w:lvlText w:val="-"/>
      <w:lvlJc w:val="left"/>
      <w:pPr>
        <w:tabs>
          <w:tab w:val="num" w:pos="0"/>
        </w:tabs>
        <w:ind w:left="720" w:hanging="360"/>
      </w:pPr>
      <w:rPr>
        <w:rFonts w:ascii="Calibri" w:hAnsi="Calibri" w:cs="Calibri" w:hint="default"/>
        <w:w w:val="100"/>
        <w:sz w:val="22"/>
        <w:szCs w:val="22"/>
        <w:lang w:val="pl-PL"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517CDF"/>
    <w:multiLevelType w:val="multilevel"/>
    <w:tmpl w:val="77A2167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 w15:restartNumberingAfterBreak="0">
    <w:nsid w:val="06EF329A"/>
    <w:multiLevelType w:val="hybridMultilevel"/>
    <w:tmpl w:val="06203CC2"/>
    <w:lvl w:ilvl="0" w:tplc="D2D4C56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9F11DF0"/>
    <w:multiLevelType w:val="multilevel"/>
    <w:tmpl w:val="513E0834"/>
    <w:lvl w:ilvl="0">
      <w:start w:val="1"/>
      <w:numFmt w:val="decimal"/>
      <w:lvlText w:val="%1)"/>
      <w:lvlJc w:val="left"/>
      <w:pPr>
        <w:tabs>
          <w:tab w:val="num" w:pos="0"/>
        </w:tabs>
        <w:ind w:left="1188" w:hanging="360"/>
      </w:pPr>
    </w:lvl>
    <w:lvl w:ilvl="1">
      <w:start w:val="1"/>
      <w:numFmt w:val="lowerLetter"/>
      <w:lvlText w:val="%2."/>
      <w:lvlJc w:val="left"/>
      <w:pPr>
        <w:tabs>
          <w:tab w:val="num" w:pos="0"/>
        </w:tabs>
        <w:ind w:left="1908" w:hanging="360"/>
      </w:pPr>
    </w:lvl>
    <w:lvl w:ilvl="2">
      <w:start w:val="1"/>
      <w:numFmt w:val="lowerRoman"/>
      <w:lvlText w:val="%3."/>
      <w:lvlJc w:val="right"/>
      <w:pPr>
        <w:tabs>
          <w:tab w:val="num" w:pos="0"/>
        </w:tabs>
        <w:ind w:left="2628" w:hanging="180"/>
      </w:pPr>
    </w:lvl>
    <w:lvl w:ilvl="3">
      <w:start w:val="1"/>
      <w:numFmt w:val="decimal"/>
      <w:lvlText w:val="%4."/>
      <w:lvlJc w:val="left"/>
      <w:pPr>
        <w:tabs>
          <w:tab w:val="num" w:pos="0"/>
        </w:tabs>
        <w:ind w:left="3348" w:hanging="360"/>
      </w:pPr>
    </w:lvl>
    <w:lvl w:ilvl="4">
      <w:start w:val="1"/>
      <w:numFmt w:val="lowerLetter"/>
      <w:lvlText w:val="%5."/>
      <w:lvlJc w:val="left"/>
      <w:pPr>
        <w:tabs>
          <w:tab w:val="num" w:pos="0"/>
        </w:tabs>
        <w:ind w:left="4068" w:hanging="360"/>
      </w:pPr>
    </w:lvl>
    <w:lvl w:ilvl="5">
      <w:start w:val="1"/>
      <w:numFmt w:val="lowerRoman"/>
      <w:lvlText w:val="%6."/>
      <w:lvlJc w:val="right"/>
      <w:pPr>
        <w:tabs>
          <w:tab w:val="num" w:pos="0"/>
        </w:tabs>
        <w:ind w:left="4788" w:hanging="180"/>
      </w:pPr>
    </w:lvl>
    <w:lvl w:ilvl="6">
      <w:start w:val="1"/>
      <w:numFmt w:val="decimal"/>
      <w:lvlText w:val="%7."/>
      <w:lvlJc w:val="left"/>
      <w:pPr>
        <w:tabs>
          <w:tab w:val="num" w:pos="0"/>
        </w:tabs>
        <w:ind w:left="5508" w:hanging="360"/>
      </w:pPr>
    </w:lvl>
    <w:lvl w:ilvl="7">
      <w:start w:val="1"/>
      <w:numFmt w:val="lowerLetter"/>
      <w:lvlText w:val="%8."/>
      <w:lvlJc w:val="left"/>
      <w:pPr>
        <w:tabs>
          <w:tab w:val="num" w:pos="0"/>
        </w:tabs>
        <w:ind w:left="6228" w:hanging="360"/>
      </w:pPr>
    </w:lvl>
    <w:lvl w:ilvl="8">
      <w:start w:val="1"/>
      <w:numFmt w:val="lowerRoman"/>
      <w:lvlText w:val="%9."/>
      <w:lvlJc w:val="right"/>
      <w:pPr>
        <w:tabs>
          <w:tab w:val="num" w:pos="0"/>
        </w:tabs>
        <w:ind w:left="6948" w:hanging="180"/>
      </w:pPr>
    </w:lvl>
  </w:abstractNum>
  <w:abstractNum w:abstractNumId="5" w15:restartNumberingAfterBreak="0">
    <w:nsid w:val="0EEC1EEE"/>
    <w:multiLevelType w:val="multilevel"/>
    <w:tmpl w:val="AD983FF0"/>
    <w:lvl w:ilvl="0">
      <w:start w:val="1"/>
      <w:numFmt w:val="decimal"/>
      <w:lvlText w:val="%1."/>
      <w:lvlJc w:val="left"/>
      <w:pPr>
        <w:tabs>
          <w:tab w:val="num" w:pos="0"/>
        </w:tabs>
        <w:ind w:left="468" w:hanging="360"/>
      </w:pPr>
      <w:rPr>
        <w:rFonts w:ascii="Calibri" w:eastAsia="Calibri" w:hAnsi="Calibri" w:cs="Calibri"/>
        <w:w w:val="100"/>
        <w:sz w:val="22"/>
        <w:szCs w:val="22"/>
        <w:lang w:val="pl-PL" w:eastAsia="en-US" w:bidi="ar-SA"/>
      </w:rPr>
    </w:lvl>
    <w:lvl w:ilvl="1">
      <w:start w:val="1"/>
      <w:numFmt w:val="lowerLetter"/>
      <w:lvlText w:val="%2)"/>
      <w:lvlJc w:val="left"/>
      <w:pPr>
        <w:tabs>
          <w:tab w:val="num" w:pos="0"/>
        </w:tabs>
        <w:ind w:left="828" w:hanging="361"/>
      </w:pPr>
      <w:rPr>
        <w:rFonts w:ascii="Calibri" w:eastAsia="Calibri" w:hAnsi="Calibri" w:cs="Calibri"/>
        <w:spacing w:val="-1"/>
        <w:w w:val="100"/>
        <w:sz w:val="22"/>
        <w:szCs w:val="22"/>
        <w:lang w:val="pl-PL" w:eastAsia="en-US" w:bidi="ar-SA"/>
      </w:rPr>
    </w:lvl>
    <w:lvl w:ilvl="2">
      <w:numFmt w:val="bullet"/>
      <w:lvlText w:val=""/>
      <w:lvlJc w:val="left"/>
      <w:pPr>
        <w:tabs>
          <w:tab w:val="num" w:pos="0"/>
        </w:tabs>
        <w:ind w:left="1614" w:hanging="361"/>
      </w:pPr>
      <w:rPr>
        <w:rFonts w:ascii="Symbol" w:hAnsi="Symbol" w:cs="Symbol" w:hint="default"/>
        <w:lang w:val="pl-PL" w:eastAsia="en-US" w:bidi="ar-SA"/>
      </w:rPr>
    </w:lvl>
    <w:lvl w:ilvl="3">
      <w:numFmt w:val="bullet"/>
      <w:lvlText w:val=""/>
      <w:lvlJc w:val="left"/>
      <w:pPr>
        <w:tabs>
          <w:tab w:val="num" w:pos="0"/>
        </w:tabs>
        <w:ind w:left="2409" w:hanging="361"/>
      </w:pPr>
      <w:rPr>
        <w:rFonts w:ascii="Symbol" w:hAnsi="Symbol" w:cs="Symbol" w:hint="default"/>
        <w:lang w:val="pl-PL" w:eastAsia="en-US" w:bidi="ar-SA"/>
      </w:rPr>
    </w:lvl>
    <w:lvl w:ilvl="4">
      <w:numFmt w:val="bullet"/>
      <w:lvlText w:val=""/>
      <w:lvlJc w:val="left"/>
      <w:pPr>
        <w:tabs>
          <w:tab w:val="num" w:pos="0"/>
        </w:tabs>
        <w:ind w:left="3204" w:hanging="361"/>
      </w:pPr>
      <w:rPr>
        <w:rFonts w:ascii="Symbol" w:hAnsi="Symbol" w:cs="Symbol" w:hint="default"/>
        <w:lang w:val="pl-PL" w:eastAsia="en-US" w:bidi="ar-SA"/>
      </w:rPr>
    </w:lvl>
    <w:lvl w:ilvl="5">
      <w:numFmt w:val="bullet"/>
      <w:lvlText w:val=""/>
      <w:lvlJc w:val="left"/>
      <w:pPr>
        <w:tabs>
          <w:tab w:val="num" w:pos="0"/>
        </w:tabs>
        <w:ind w:left="3999" w:hanging="361"/>
      </w:pPr>
      <w:rPr>
        <w:rFonts w:ascii="Symbol" w:hAnsi="Symbol" w:cs="Symbol" w:hint="default"/>
        <w:lang w:val="pl-PL" w:eastAsia="en-US" w:bidi="ar-SA"/>
      </w:rPr>
    </w:lvl>
    <w:lvl w:ilvl="6">
      <w:numFmt w:val="bullet"/>
      <w:lvlText w:val=""/>
      <w:lvlJc w:val="left"/>
      <w:pPr>
        <w:tabs>
          <w:tab w:val="num" w:pos="0"/>
        </w:tabs>
        <w:ind w:left="4794" w:hanging="361"/>
      </w:pPr>
      <w:rPr>
        <w:rFonts w:ascii="Symbol" w:hAnsi="Symbol" w:cs="Symbol" w:hint="default"/>
        <w:lang w:val="pl-PL" w:eastAsia="en-US" w:bidi="ar-SA"/>
      </w:rPr>
    </w:lvl>
    <w:lvl w:ilvl="7">
      <w:numFmt w:val="bullet"/>
      <w:lvlText w:val=""/>
      <w:lvlJc w:val="left"/>
      <w:pPr>
        <w:tabs>
          <w:tab w:val="num" w:pos="0"/>
        </w:tabs>
        <w:ind w:left="5589" w:hanging="361"/>
      </w:pPr>
      <w:rPr>
        <w:rFonts w:ascii="Symbol" w:hAnsi="Symbol" w:cs="Symbol" w:hint="default"/>
        <w:lang w:val="pl-PL" w:eastAsia="en-US" w:bidi="ar-SA"/>
      </w:rPr>
    </w:lvl>
    <w:lvl w:ilvl="8">
      <w:numFmt w:val="bullet"/>
      <w:lvlText w:val=""/>
      <w:lvlJc w:val="left"/>
      <w:pPr>
        <w:tabs>
          <w:tab w:val="num" w:pos="0"/>
        </w:tabs>
        <w:ind w:left="6383" w:hanging="361"/>
      </w:pPr>
      <w:rPr>
        <w:rFonts w:ascii="Symbol" w:hAnsi="Symbol" w:cs="Symbol" w:hint="default"/>
        <w:lang w:val="pl-PL" w:eastAsia="en-US" w:bidi="ar-SA"/>
      </w:rPr>
    </w:lvl>
  </w:abstractNum>
  <w:abstractNum w:abstractNumId="6" w15:restartNumberingAfterBreak="0">
    <w:nsid w:val="14B47900"/>
    <w:multiLevelType w:val="multilevel"/>
    <w:tmpl w:val="7FC06B7C"/>
    <w:lvl w:ilvl="0">
      <w:start w:val="1"/>
      <w:numFmt w:val="bullet"/>
      <w:lvlText w:val=""/>
      <w:lvlJc w:val="left"/>
      <w:pPr>
        <w:tabs>
          <w:tab w:val="num" w:pos="0"/>
        </w:tabs>
        <w:ind w:left="1068" w:hanging="360"/>
      </w:pPr>
      <w:rPr>
        <w:rFonts w:ascii="Symbol" w:hAnsi="Symbol" w:hint="default"/>
        <w:w w:val="100"/>
        <w:sz w:val="22"/>
        <w:szCs w:val="22"/>
        <w:lang w:val="pl-PL" w:eastAsia="en-US" w:bidi="ar-SA"/>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7" w15:restartNumberingAfterBreak="0">
    <w:nsid w:val="17F971FB"/>
    <w:multiLevelType w:val="multilevel"/>
    <w:tmpl w:val="1B6414AE"/>
    <w:lvl w:ilvl="0">
      <w:start w:val="1"/>
      <w:numFmt w:val="lowerLetter"/>
      <w:lvlText w:val="%1)"/>
      <w:lvlJc w:val="left"/>
      <w:pPr>
        <w:tabs>
          <w:tab w:val="num" w:pos="0"/>
        </w:tabs>
        <w:ind w:left="828" w:hanging="361"/>
      </w:pPr>
      <w:rPr>
        <w:rFonts w:ascii="Calibri" w:eastAsia="Calibri" w:hAnsi="Calibri" w:cs="Calibri"/>
        <w:spacing w:val="-1"/>
        <w:w w:val="100"/>
        <w:sz w:val="22"/>
        <w:szCs w:val="22"/>
        <w:lang w:val="pl-PL" w:eastAsia="en-US" w:bidi="ar-SA"/>
      </w:rPr>
    </w:lvl>
    <w:lvl w:ilvl="1">
      <w:start w:val="1"/>
      <w:numFmt w:val="decimal"/>
      <w:lvlText w:val="%2)"/>
      <w:lvlJc w:val="left"/>
      <w:pPr>
        <w:tabs>
          <w:tab w:val="num" w:pos="0"/>
        </w:tabs>
        <w:ind w:left="1188" w:hanging="360"/>
      </w:pPr>
      <w:rPr>
        <w:rFonts w:ascii="Calibri" w:eastAsia="Calibri" w:hAnsi="Calibri" w:cs="Calibri"/>
        <w:w w:val="100"/>
        <w:sz w:val="22"/>
        <w:szCs w:val="22"/>
        <w:lang w:val="pl-PL" w:eastAsia="en-US" w:bidi="ar-SA"/>
      </w:rPr>
    </w:lvl>
    <w:lvl w:ilvl="2">
      <w:numFmt w:val="bullet"/>
      <w:lvlText w:val=""/>
      <w:lvlJc w:val="left"/>
      <w:pPr>
        <w:tabs>
          <w:tab w:val="num" w:pos="0"/>
        </w:tabs>
        <w:ind w:left="1934" w:hanging="360"/>
      </w:pPr>
      <w:rPr>
        <w:rFonts w:ascii="Symbol" w:hAnsi="Symbol" w:cs="Symbol" w:hint="default"/>
        <w:lang w:val="pl-PL" w:eastAsia="en-US" w:bidi="ar-SA"/>
      </w:rPr>
    </w:lvl>
    <w:lvl w:ilvl="3">
      <w:numFmt w:val="bullet"/>
      <w:lvlText w:val=""/>
      <w:lvlJc w:val="left"/>
      <w:pPr>
        <w:tabs>
          <w:tab w:val="num" w:pos="0"/>
        </w:tabs>
        <w:ind w:left="2689" w:hanging="360"/>
      </w:pPr>
      <w:rPr>
        <w:rFonts w:ascii="Symbol" w:hAnsi="Symbol" w:cs="Symbol" w:hint="default"/>
        <w:lang w:val="pl-PL" w:eastAsia="en-US" w:bidi="ar-SA"/>
      </w:rPr>
    </w:lvl>
    <w:lvl w:ilvl="4">
      <w:numFmt w:val="bullet"/>
      <w:lvlText w:val=""/>
      <w:lvlJc w:val="left"/>
      <w:pPr>
        <w:tabs>
          <w:tab w:val="num" w:pos="0"/>
        </w:tabs>
        <w:ind w:left="3444" w:hanging="360"/>
      </w:pPr>
      <w:rPr>
        <w:rFonts w:ascii="Symbol" w:hAnsi="Symbol" w:cs="Symbol" w:hint="default"/>
        <w:lang w:val="pl-PL" w:eastAsia="en-US" w:bidi="ar-SA"/>
      </w:rPr>
    </w:lvl>
    <w:lvl w:ilvl="5">
      <w:numFmt w:val="bullet"/>
      <w:lvlText w:val=""/>
      <w:lvlJc w:val="left"/>
      <w:pPr>
        <w:tabs>
          <w:tab w:val="num" w:pos="0"/>
        </w:tabs>
        <w:ind w:left="4199" w:hanging="360"/>
      </w:pPr>
      <w:rPr>
        <w:rFonts w:ascii="Symbol" w:hAnsi="Symbol" w:cs="Symbol" w:hint="default"/>
        <w:lang w:val="pl-PL" w:eastAsia="en-US" w:bidi="ar-SA"/>
      </w:rPr>
    </w:lvl>
    <w:lvl w:ilvl="6">
      <w:numFmt w:val="bullet"/>
      <w:lvlText w:val=""/>
      <w:lvlJc w:val="left"/>
      <w:pPr>
        <w:tabs>
          <w:tab w:val="num" w:pos="0"/>
        </w:tabs>
        <w:ind w:left="4954" w:hanging="360"/>
      </w:pPr>
      <w:rPr>
        <w:rFonts w:ascii="Symbol" w:hAnsi="Symbol" w:cs="Symbol" w:hint="default"/>
        <w:lang w:val="pl-PL" w:eastAsia="en-US" w:bidi="ar-SA"/>
      </w:rPr>
    </w:lvl>
    <w:lvl w:ilvl="7">
      <w:numFmt w:val="bullet"/>
      <w:lvlText w:val=""/>
      <w:lvlJc w:val="left"/>
      <w:pPr>
        <w:tabs>
          <w:tab w:val="num" w:pos="0"/>
        </w:tabs>
        <w:ind w:left="5709" w:hanging="360"/>
      </w:pPr>
      <w:rPr>
        <w:rFonts w:ascii="Symbol" w:hAnsi="Symbol" w:cs="Symbol" w:hint="default"/>
        <w:lang w:val="pl-PL" w:eastAsia="en-US" w:bidi="ar-SA"/>
      </w:rPr>
    </w:lvl>
    <w:lvl w:ilvl="8">
      <w:numFmt w:val="bullet"/>
      <w:lvlText w:val=""/>
      <w:lvlJc w:val="left"/>
      <w:pPr>
        <w:tabs>
          <w:tab w:val="num" w:pos="0"/>
        </w:tabs>
        <w:ind w:left="6463" w:hanging="360"/>
      </w:pPr>
      <w:rPr>
        <w:rFonts w:ascii="Symbol" w:hAnsi="Symbol" w:cs="Symbol" w:hint="default"/>
        <w:lang w:val="pl-PL" w:eastAsia="en-US" w:bidi="ar-SA"/>
      </w:rPr>
    </w:lvl>
  </w:abstractNum>
  <w:abstractNum w:abstractNumId="8" w15:restartNumberingAfterBreak="0">
    <w:nsid w:val="18453B28"/>
    <w:multiLevelType w:val="multilevel"/>
    <w:tmpl w:val="434E6908"/>
    <w:lvl w:ilvl="0">
      <w:start w:val="1"/>
      <w:numFmt w:val="decimal"/>
      <w:lvlText w:val="%1."/>
      <w:lvlJc w:val="left"/>
      <w:pPr>
        <w:tabs>
          <w:tab w:val="num" w:pos="0"/>
        </w:tabs>
        <w:ind w:left="468" w:hanging="360"/>
      </w:pPr>
      <w:rPr>
        <w:rFonts w:ascii="Calibri" w:eastAsia="Calibri" w:hAnsi="Calibri" w:cs="Calibri"/>
        <w:w w:val="100"/>
        <w:sz w:val="22"/>
        <w:szCs w:val="22"/>
        <w:lang w:val="pl-PL" w:eastAsia="en-US" w:bidi="ar-SA"/>
      </w:rPr>
    </w:lvl>
    <w:lvl w:ilvl="1">
      <w:numFmt w:val="bullet"/>
      <w:lvlText w:val=""/>
      <w:lvlJc w:val="left"/>
      <w:pPr>
        <w:tabs>
          <w:tab w:val="num" w:pos="0"/>
        </w:tabs>
        <w:ind w:left="1211" w:hanging="360"/>
      </w:pPr>
      <w:rPr>
        <w:rFonts w:ascii="Symbol" w:hAnsi="Symbol" w:cs="Symbol" w:hint="default"/>
        <w:lang w:val="pl-PL" w:eastAsia="en-US" w:bidi="ar-SA"/>
      </w:rPr>
    </w:lvl>
    <w:lvl w:ilvl="2">
      <w:numFmt w:val="bullet"/>
      <w:lvlText w:val=""/>
      <w:lvlJc w:val="left"/>
      <w:pPr>
        <w:tabs>
          <w:tab w:val="num" w:pos="0"/>
        </w:tabs>
        <w:ind w:left="1962" w:hanging="360"/>
      </w:pPr>
      <w:rPr>
        <w:rFonts w:ascii="Symbol" w:hAnsi="Symbol" w:cs="Symbol" w:hint="default"/>
        <w:lang w:val="pl-PL" w:eastAsia="en-US" w:bidi="ar-SA"/>
      </w:rPr>
    </w:lvl>
    <w:lvl w:ilvl="3">
      <w:numFmt w:val="bullet"/>
      <w:lvlText w:val=""/>
      <w:lvlJc w:val="left"/>
      <w:pPr>
        <w:tabs>
          <w:tab w:val="num" w:pos="0"/>
        </w:tabs>
        <w:ind w:left="2714" w:hanging="360"/>
      </w:pPr>
      <w:rPr>
        <w:rFonts w:ascii="Symbol" w:hAnsi="Symbol" w:cs="Symbol" w:hint="default"/>
        <w:lang w:val="pl-PL" w:eastAsia="en-US" w:bidi="ar-SA"/>
      </w:rPr>
    </w:lvl>
    <w:lvl w:ilvl="4">
      <w:numFmt w:val="bullet"/>
      <w:lvlText w:val=""/>
      <w:lvlJc w:val="left"/>
      <w:pPr>
        <w:tabs>
          <w:tab w:val="num" w:pos="0"/>
        </w:tabs>
        <w:ind w:left="3465" w:hanging="360"/>
      </w:pPr>
      <w:rPr>
        <w:rFonts w:ascii="Symbol" w:hAnsi="Symbol" w:cs="Symbol" w:hint="default"/>
        <w:lang w:val="pl-PL" w:eastAsia="en-US" w:bidi="ar-SA"/>
      </w:rPr>
    </w:lvl>
    <w:lvl w:ilvl="5">
      <w:numFmt w:val="bullet"/>
      <w:lvlText w:val=""/>
      <w:lvlJc w:val="left"/>
      <w:pPr>
        <w:tabs>
          <w:tab w:val="num" w:pos="0"/>
        </w:tabs>
        <w:ind w:left="4216" w:hanging="360"/>
      </w:pPr>
      <w:rPr>
        <w:rFonts w:ascii="Symbol" w:hAnsi="Symbol" w:cs="Symbol" w:hint="default"/>
        <w:lang w:val="pl-PL" w:eastAsia="en-US" w:bidi="ar-SA"/>
      </w:rPr>
    </w:lvl>
    <w:lvl w:ilvl="6">
      <w:numFmt w:val="bullet"/>
      <w:lvlText w:val=""/>
      <w:lvlJc w:val="left"/>
      <w:pPr>
        <w:tabs>
          <w:tab w:val="num" w:pos="0"/>
        </w:tabs>
        <w:ind w:left="4968" w:hanging="360"/>
      </w:pPr>
      <w:rPr>
        <w:rFonts w:ascii="Symbol" w:hAnsi="Symbol" w:cs="Symbol" w:hint="default"/>
        <w:lang w:val="pl-PL" w:eastAsia="en-US" w:bidi="ar-SA"/>
      </w:rPr>
    </w:lvl>
    <w:lvl w:ilvl="7">
      <w:numFmt w:val="bullet"/>
      <w:lvlText w:val=""/>
      <w:lvlJc w:val="left"/>
      <w:pPr>
        <w:tabs>
          <w:tab w:val="num" w:pos="0"/>
        </w:tabs>
        <w:ind w:left="5719" w:hanging="360"/>
      </w:pPr>
      <w:rPr>
        <w:rFonts w:ascii="Symbol" w:hAnsi="Symbol" w:cs="Symbol" w:hint="default"/>
        <w:lang w:val="pl-PL" w:eastAsia="en-US" w:bidi="ar-SA"/>
      </w:rPr>
    </w:lvl>
    <w:lvl w:ilvl="8">
      <w:numFmt w:val="bullet"/>
      <w:lvlText w:val=""/>
      <w:lvlJc w:val="left"/>
      <w:pPr>
        <w:tabs>
          <w:tab w:val="num" w:pos="0"/>
        </w:tabs>
        <w:ind w:left="6470" w:hanging="360"/>
      </w:pPr>
      <w:rPr>
        <w:rFonts w:ascii="Symbol" w:hAnsi="Symbol" w:cs="Symbol" w:hint="default"/>
        <w:lang w:val="pl-PL" w:eastAsia="en-US" w:bidi="ar-SA"/>
      </w:rPr>
    </w:lvl>
  </w:abstractNum>
  <w:abstractNum w:abstractNumId="9" w15:restartNumberingAfterBreak="0">
    <w:nsid w:val="19BE55AA"/>
    <w:multiLevelType w:val="multilevel"/>
    <w:tmpl w:val="53B2293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0" w15:restartNumberingAfterBreak="0">
    <w:nsid w:val="1D9E5F33"/>
    <w:multiLevelType w:val="hybridMultilevel"/>
    <w:tmpl w:val="A4E2E188"/>
    <w:lvl w:ilvl="0" w:tplc="FFFFFFFF">
      <w:start w:val="1"/>
      <w:numFmt w:val="bullet"/>
      <w:lvlText w:val=""/>
      <w:lvlJc w:val="left"/>
      <w:pPr>
        <w:ind w:left="360" w:hanging="360"/>
      </w:pPr>
      <w:rPr>
        <w:rFonts w:ascii="Symbol" w:hAnsi="Symbol" w:hint="default"/>
      </w:rPr>
    </w:lvl>
    <w:lvl w:ilvl="1" w:tplc="D2D4C564">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73960E2"/>
    <w:multiLevelType w:val="multilevel"/>
    <w:tmpl w:val="45AA20F8"/>
    <w:lvl w:ilvl="0">
      <w:start w:val="1"/>
      <w:numFmt w:val="bullet"/>
      <w:lvlText w:val=""/>
      <w:lvlJc w:val="left"/>
      <w:pPr>
        <w:tabs>
          <w:tab w:val="num" w:pos="0"/>
        </w:tabs>
        <w:ind w:left="720" w:hanging="360"/>
      </w:pPr>
      <w:rPr>
        <w:rFonts w:ascii="Symbol" w:hAnsi="Symbol" w:hint="default"/>
        <w:w w:val="100"/>
        <w:sz w:val="22"/>
        <w:szCs w:val="22"/>
        <w:lang w:val="pl-PL"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74408D4"/>
    <w:multiLevelType w:val="hybridMultilevel"/>
    <w:tmpl w:val="AC98E60A"/>
    <w:lvl w:ilvl="0" w:tplc="D2D4C5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7970D2F"/>
    <w:multiLevelType w:val="multilevel"/>
    <w:tmpl w:val="A47EEB3C"/>
    <w:lvl w:ilvl="0">
      <w:start w:val="1"/>
      <w:numFmt w:val="bullet"/>
      <w:lvlText w:val=""/>
      <w:lvlJc w:val="left"/>
      <w:pPr>
        <w:tabs>
          <w:tab w:val="num" w:pos="0"/>
        </w:tabs>
        <w:ind w:left="720" w:hanging="360"/>
      </w:pPr>
      <w:rPr>
        <w:rFonts w:ascii="Symbol" w:hAnsi="Symbol" w:hint="default"/>
        <w:w w:val="100"/>
        <w:sz w:val="22"/>
        <w:szCs w:val="22"/>
        <w:lang w:val="pl-PL"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BEC4845"/>
    <w:multiLevelType w:val="multilevel"/>
    <w:tmpl w:val="7A30DEC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5" w15:restartNumberingAfterBreak="0">
    <w:nsid w:val="2EF64592"/>
    <w:multiLevelType w:val="multilevel"/>
    <w:tmpl w:val="6BBA1598"/>
    <w:lvl w:ilvl="0">
      <w:numFmt w:val="bullet"/>
      <w:lvlText w:val="-"/>
      <w:lvlJc w:val="left"/>
      <w:pPr>
        <w:tabs>
          <w:tab w:val="num" w:pos="0"/>
        </w:tabs>
        <w:ind w:left="1188" w:hanging="721"/>
      </w:pPr>
      <w:rPr>
        <w:rFonts w:ascii="Calibri" w:hAnsi="Calibri" w:cs="Calibri" w:hint="default"/>
        <w:w w:val="100"/>
        <w:sz w:val="22"/>
        <w:szCs w:val="22"/>
        <w:lang w:val="pl-PL" w:eastAsia="en-US" w:bidi="ar-SA"/>
      </w:rPr>
    </w:lvl>
    <w:lvl w:ilvl="1">
      <w:numFmt w:val="bullet"/>
      <w:lvlText w:val=""/>
      <w:lvlJc w:val="left"/>
      <w:pPr>
        <w:tabs>
          <w:tab w:val="num" w:pos="0"/>
        </w:tabs>
        <w:ind w:left="1859" w:hanging="721"/>
      </w:pPr>
      <w:rPr>
        <w:rFonts w:ascii="Symbol" w:hAnsi="Symbol" w:cs="Symbol" w:hint="default"/>
        <w:lang w:val="pl-PL" w:eastAsia="en-US" w:bidi="ar-SA"/>
      </w:rPr>
    </w:lvl>
    <w:lvl w:ilvl="2">
      <w:numFmt w:val="bullet"/>
      <w:lvlText w:val=""/>
      <w:lvlJc w:val="left"/>
      <w:pPr>
        <w:tabs>
          <w:tab w:val="num" w:pos="0"/>
        </w:tabs>
        <w:ind w:left="2538" w:hanging="721"/>
      </w:pPr>
      <w:rPr>
        <w:rFonts w:ascii="Symbol" w:hAnsi="Symbol" w:cs="Symbol" w:hint="default"/>
        <w:lang w:val="pl-PL" w:eastAsia="en-US" w:bidi="ar-SA"/>
      </w:rPr>
    </w:lvl>
    <w:lvl w:ilvl="3">
      <w:numFmt w:val="bullet"/>
      <w:lvlText w:val=""/>
      <w:lvlJc w:val="left"/>
      <w:pPr>
        <w:tabs>
          <w:tab w:val="num" w:pos="0"/>
        </w:tabs>
        <w:ind w:left="3218" w:hanging="721"/>
      </w:pPr>
      <w:rPr>
        <w:rFonts w:ascii="Symbol" w:hAnsi="Symbol" w:cs="Symbol" w:hint="default"/>
        <w:lang w:val="pl-PL" w:eastAsia="en-US" w:bidi="ar-SA"/>
      </w:rPr>
    </w:lvl>
    <w:lvl w:ilvl="4">
      <w:numFmt w:val="bullet"/>
      <w:lvlText w:val=""/>
      <w:lvlJc w:val="left"/>
      <w:pPr>
        <w:tabs>
          <w:tab w:val="num" w:pos="0"/>
        </w:tabs>
        <w:ind w:left="3897" w:hanging="721"/>
      </w:pPr>
      <w:rPr>
        <w:rFonts w:ascii="Symbol" w:hAnsi="Symbol" w:cs="Symbol" w:hint="default"/>
        <w:lang w:val="pl-PL" w:eastAsia="en-US" w:bidi="ar-SA"/>
      </w:rPr>
    </w:lvl>
    <w:lvl w:ilvl="5">
      <w:numFmt w:val="bullet"/>
      <w:lvlText w:val=""/>
      <w:lvlJc w:val="left"/>
      <w:pPr>
        <w:tabs>
          <w:tab w:val="num" w:pos="0"/>
        </w:tabs>
        <w:ind w:left="4576" w:hanging="721"/>
      </w:pPr>
      <w:rPr>
        <w:rFonts w:ascii="Symbol" w:hAnsi="Symbol" w:cs="Symbol" w:hint="default"/>
        <w:lang w:val="pl-PL" w:eastAsia="en-US" w:bidi="ar-SA"/>
      </w:rPr>
    </w:lvl>
    <w:lvl w:ilvl="6">
      <w:numFmt w:val="bullet"/>
      <w:lvlText w:val=""/>
      <w:lvlJc w:val="left"/>
      <w:pPr>
        <w:tabs>
          <w:tab w:val="num" w:pos="0"/>
        </w:tabs>
        <w:ind w:left="5256" w:hanging="721"/>
      </w:pPr>
      <w:rPr>
        <w:rFonts w:ascii="Symbol" w:hAnsi="Symbol" w:cs="Symbol" w:hint="default"/>
        <w:lang w:val="pl-PL" w:eastAsia="en-US" w:bidi="ar-SA"/>
      </w:rPr>
    </w:lvl>
    <w:lvl w:ilvl="7">
      <w:numFmt w:val="bullet"/>
      <w:lvlText w:val=""/>
      <w:lvlJc w:val="left"/>
      <w:pPr>
        <w:tabs>
          <w:tab w:val="num" w:pos="0"/>
        </w:tabs>
        <w:ind w:left="5935" w:hanging="721"/>
      </w:pPr>
      <w:rPr>
        <w:rFonts w:ascii="Symbol" w:hAnsi="Symbol" w:cs="Symbol" w:hint="default"/>
        <w:lang w:val="pl-PL" w:eastAsia="en-US" w:bidi="ar-SA"/>
      </w:rPr>
    </w:lvl>
    <w:lvl w:ilvl="8">
      <w:numFmt w:val="bullet"/>
      <w:lvlText w:val=""/>
      <w:lvlJc w:val="left"/>
      <w:pPr>
        <w:tabs>
          <w:tab w:val="num" w:pos="0"/>
        </w:tabs>
        <w:ind w:left="6614" w:hanging="721"/>
      </w:pPr>
      <w:rPr>
        <w:rFonts w:ascii="Symbol" w:hAnsi="Symbol" w:cs="Symbol" w:hint="default"/>
        <w:lang w:val="pl-PL" w:eastAsia="en-US" w:bidi="ar-SA"/>
      </w:rPr>
    </w:lvl>
  </w:abstractNum>
  <w:abstractNum w:abstractNumId="16" w15:restartNumberingAfterBreak="0">
    <w:nsid w:val="33B029D0"/>
    <w:multiLevelType w:val="multilevel"/>
    <w:tmpl w:val="B2423A6E"/>
    <w:lvl w:ilvl="0">
      <w:start w:val="8"/>
      <w:numFmt w:val="lowerLetter"/>
      <w:lvlText w:val="%1)"/>
      <w:lvlJc w:val="left"/>
      <w:pPr>
        <w:tabs>
          <w:tab w:val="num" w:pos="0"/>
        </w:tabs>
        <w:ind w:left="828" w:hanging="361"/>
      </w:pPr>
      <w:rPr>
        <w:rFonts w:ascii="Calibri" w:eastAsia="Calibri" w:hAnsi="Calibri" w:cs="Calibri"/>
        <w:spacing w:val="-1"/>
        <w:w w:val="100"/>
        <w:sz w:val="22"/>
        <w:szCs w:val="22"/>
        <w:lang w:val="pl-PL" w:eastAsia="en-US" w:bidi="ar-SA"/>
      </w:rPr>
    </w:lvl>
    <w:lvl w:ilvl="1">
      <w:start w:val="1"/>
      <w:numFmt w:val="decimal"/>
      <w:lvlText w:val="%2)"/>
      <w:lvlJc w:val="left"/>
      <w:pPr>
        <w:tabs>
          <w:tab w:val="num" w:pos="0"/>
        </w:tabs>
        <w:ind w:left="1188" w:hanging="360"/>
      </w:pPr>
      <w:rPr>
        <w:rFonts w:ascii="Calibri" w:eastAsia="Calibri" w:hAnsi="Calibri" w:cs="Calibri"/>
        <w:w w:val="100"/>
        <w:sz w:val="22"/>
        <w:szCs w:val="22"/>
        <w:lang w:val="pl-PL" w:eastAsia="en-US" w:bidi="ar-SA"/>
      </w:rPr>
    </w:lvl>
    <w:lvl w:ilvl="2">
      <w:numFmt w:val="bullet"/>
      <w:lvlText w:val=""/>
      <w:lvlJc w:val="left"/>
      <w:pPr>
        <w:tabs>
          <w:tab w:val="num" w:pos="0"/>
        </w:tabs>
        <w:ind w:left="1934" w:hanging="360"/>
      </w:pPr>
      <w:rPr>
        <w:rFonts w:ascii="Symbol" w:hAnsi="Symbol" w:cs="Symbol" w:hint="default"/>
        <w:lang w:val="pl-PL" w:eastAsia="en-US" w:bidi="ar-SA"/>
      </w:rPr>
    </w:lvl>
    <w:lvl w:ilvl="3">
      <w:numFmt w:val="bullet"/>
      <w:lvlText w:val=""/>
      <w:lvlJc w:val="left"/>
      <w:pPr>
        <w:tabs>
          <w:tab w:val="num" w:pos="0"/>
        </w:tabs>
        <w:ind w:left="2689" w:hanging="360"/>
      </w:pPr>
      <w:rPr>
        <w:rFonts w:ascii="Symbol" w:hAnsi="Symbol" w:cs="Symbol" w:hint="default"/>
        <w:lang w:val="pl-PL" w:eastAsia="en-US" w:bidi="ar-SA"/>
      </w:rPr>
    </w:lvl>
    <w:lvl w:ilvl="4">
      <w:numFmt w:val="bullet"/>
      <w:lvlText w:val=""/>
      <w:lvlJc w:val="left"/>
      <w:pPr>
        <w:tabs>
          <w:tab w:val="num" w:pos="0"/>
        </w:tabs>
        <w:ind w:left="3444" w:hanging="360"/>
      </w:pPr>
      <w:rPr>
        <w:rFonts w:ascii="Symbol" w:hAnsi="Symbol" w:cs="Symbol" w:hint="default"/>
        <w:lang w:val="pl-PL" w:eastAsia="en-US" w:bidi="ar-SA"/>
      </w:rPr>
    </w:lvl>
    <w:lvl w:ilvl="5">
      <w:numFmt w:val="bullet"/>
      <w:lvlText w:val=""/>
      <w:lvlJc w:val="left"/>
      <w:pPr>
        <w:tabs>
          <w:tab w:val="num" w:pos="0"/>
        </w:tabs>
        <w:ind w:left="4199" w:hanging="360"/>
      </w:pPr>
      <w:rPr>
        <w:rFonts w:ascii="Symbol" w:hAnsi="Symbol" w:cs="Symbol" w:hint="default"/>
        <w:lang w:val="pl-PL" w:eastAsia="en-US" w:bidi="ar-SA"/>
      </w:rPr>
    </w:lvl>
    <w:lvl w:ilvl="6">
      <w:numFmt w:val="bullet"/>
      <w:lvlText w:val=""/>
      <w:lvlJc w:val="left"/>
      <w:pPr>
        <w:tabs>
          <w:tab w:val="num" w:pos="0"/>
        </w:tabs>
        <w:ind w:left="4954" w:hanging="360"/>
      </w:pPr>
      <w:rPr>
        <w:rFonts w:ascii="Symbol" w:hAnsi="Symbol" w:cs="Symbol" w:hint="default"/>
        <w:lang w:val="pl-PL" w:eastAsia="en-US" w:bidi="ar-SA"/>
      </w:rPr>
    </w:lvl>
    <w:lvl w:ilvl="7">
      <w:numFmt w:val="bullet"/>
      <w:lvlText w:val=""/>
      <w:lvlJc w:val="left"/>
      <w:pPr>
        <w:tabs>
          <w:tab w:val="num" w:pos="0"/>
        </w:tabs>
        <w:ind w:left="5709" w:hanging="360"/>
      </w:pPr>
      <w:rPr>
        <w:rFonts w:ascii="Symbol" w:hAnsi="Symbol" w:cs="Symbol" w:hint="default"/>
        <w:lang w:val="pl-PL" w:eastAsia="en-US" w:bidi="ar-SA"/>
      </w:rPr>
    </w:lvl>
    <w:lvl w:ilvl="8">
      <w:numFmt w:val="bullet"/>
      <w:lvlText w:val=""/>
      <w:lvlJc w:val="left"/>
      <w:pPr>
        <w:tabs>
          <w:tab w:val="num" w:pos="0"/>
        </w:tabs>
        <w:ind w:left="6463" w:hanging="360"/>
      </w:pPr>
      <w:rPr>
        <w:rFonts w:ascii="Symbol" w:hAnsi="Symbol" w:cs="Symbol" w:hint="default"/>
        <w:lang w:val="pl-PL" w:eastAsia="en-US" w:bidi="ar-SA"/>
      </w:rPr>
    </w:lvl>
  </w:abstractNum>
  <w:abstractNum w:abstractNumId="17" w15:restartNumberingAfterBreak="0">
    <w:nsid w:val="371E45A4"/>
    <w:multiLevelType w:val="hybridMultilevel"/>
    <w:tmpl w:val="989030EC"/>
    <w:lvl w:ilvl="0" w:tplc="D2D4C564">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37672DC7"/>
    <w:multiLevelType w:val="multilevel"/>
    <w:tmpl w:val="7442A154"/>
    <w:lvl w:ilvl="0">
      <w:start w:val="1"/>
      <w:numFmt w:val="bullet"/>
      <w:lvlText w:val=""/>
      <w:lvlJc w:val="left"/>
      <w:pPr>
        <w:tabs>
          <w:tab w:val="num" w:pos="0"/>
        </w:tabs>
        <w:ind w:left="720" w:hanging="360"/>
      </w:pPr>
      <w:rPr>
        <w:rFonts w:ascii="Symbol" w:hAnsi="Symbol" w:hint="default"/>
        <w:w w:val="100"/>
        <w:sz w:val="22"/>
        <w:szCs w:val="22"/>
        <w:lang w:val="pl-PL"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A674DEC"/>
    <w:multiLevelType w:val="multilevel"/>
    <w:tmpl w:val="4138568C"/>
    <w:lvl w:ilvl="0">
      <w:start w:val="1"/>
      <w:numFmt w:val="decimal"/>
      <w:lvlText w:val="%1."/>
      <w:lvlJc w:val="left"/>
      <w:pPr>
        <w:tabs>
          <w:tab w:val="num" w:pos="0"/>
        </w:tabs>
        <w:ind w:left="468" w:hanging="360"/>
      </w:pPr>
      <w:rPr>
        <w:rFonts w:ascii="Calibri" w:eastAsia="Calibri" w:hAnsi="Calibri" w:cs="Calibri"/>
        <w:w w:val="100"/>
        <w:sz w:val="22"/>
        <w:szCs w:val="22"/>
        <w:lang w:val="pl-PL" w:eastAsia="en-US" w:bidi="ar-SA"/>
      </w:rPr>
    </w:lvl>
    <w:lvl w:ilvl="1">
      <w:start w:val="1"/>
      <w:numFmt w:val="upperLetter"/>
      <w:lvlText w:val="%2."/>
      <w:lvlJc w:val="left"/>
      <w:pPr>
        <w:tabs>
          <w:tab w:val="num" w:pos="0"/>
        </w:tabs>
        <w:ind w:left="828" w:hanging="361"/>
      </w:pPr>
      <w:rPr>
        <w:rFonts w:ascii="Calibri" w:eastAsia="Calibri" w:hAnsi="Calibri" w:cs="Calibri"/>
        <w:spacing w:val="-1"/>
        <w:w w:val="100"/>
        <w:sz w:val="22"/>
        <w:szCs w:val="22"/>
        <w:lang w:val="pl-PL" w:eastAsia="en-US" w:bidi="ar-SA"/>
      </w:rPr>
    </w:lvl>
    <w:lvl w:ilvl="2">
      <w:numFmt w:val="bullet"/>
      <w:lvlText w:val=""/>
      <w:lvlJc w:val="left"/>
      <w:pPr>
        <w:tabs>
          <w:tab w:val="num" w:pos="0"/>
        </w:tabs>
        <w:ind w:left="1614" w:hanging="361"/>
      </w:pPr>
      <w:rPr>
        <w:rFonts w:ascii="Symbol" w:hAnsi="Symbol" w:cs="Symbol" w:hint="default"/>
        <w:lang w:val="pl-PL" w:eastAsia="en-US" w:bidi="ar-SA"/>
      </w:rPr>
    </w:lvl>
    <w:lvl w:ilvl="3">
      <w:numFmt w:val="bullet"/>
      <w:lvlText w:val=""/>
      <w:lvlJc w:val="left"/>
      <w:pPr>
        <w:tabs>
          <w:tab w:val="num" w:pos="0"/>
        </w:tabs>
        <w:ind w:left="2409" w:hanging="361"/>
      </w:pPr>
      <w:rPr>
        <w:rFonts w:ascii="Symbol" w:hAnsi="Symbol" w:cs="Symbol" w:hint="default"/>
        <w:lang w:val="pl-PL" w:eastAsia="en-US" w:bidi="ar-SA"/>
      </w:rPr>
    </w:lvl>
    <w:lvl w:ilvl="4">
      <w:numFmt w:val="bullet"/>
      <w:lvlText w:val=""/>
      <w:lvlJc w:val="left"/>
      <w:pPr>
        <w:tabs>
          <w:tab w:val="num" w:pos="0"/>
        </w:tabs>
        <w:ind w:left="3204" w:hanging="361"/>
      </w:pPr>
      <w:rPr>
        <w:rFonts w:ascii="Symbol" w:hAnsi="Symbol" w:cs="Symbol" w:hint="default"/>
        <w:lang w:val="pl-PL" w:eastAsia="en-US" w:bidi="ar-SA"/>
      </w:rPr>
    </w:lvl>
    <w:lvl w:ilvl="5">
      <w:numFmt w:val="bullet"/>
      <w:lvlText w:val=""/>
      <w:lvlJc w:val="left"/>
      <w:pPr>
        <w:tabs>
          <w:tab w:val="num" w:pos="0"/>
        </w:tabs>
        <w:ind w:left="3999" w:hanging="361"/>
      </w:pPr>
      <w:rPr>
        <w:rFonts w:ascii="Symbol" w:hAnsi="Symbol" w:cs="Symbol" w:hint="default"/>
        <w:lang w:val="pl-PL" w:eastAsia="en-US" w:bidi="ar-SA"/>
      </w:rPr>
    </w:lvl>
    <w:lvl w:ilvl="6">
      <w:numFmt w:val="bullet"/>
      <w:lvlText w:val=""/>
      <w:lvlJc w:val="left"/>
      <w:pPr>
        <w:tabs>
          <w:tab w:val="num" w:pos="0"/>
        </w:tabs>
        <w:ind w:left="4794" w:hanging="361"/>
      </w:pPr>
      <w:rPr>
        <w:rFonts w:ascii="Symbol" w:hAnsi="Symbol" w:cs="Symbol" w:hint="default"/>
        <w:lang w:val="pl-PL" w:eastAsia="en-US" w:bidi="ar-SA"/>
      </w:rPr>
    </w:lvl>
    <w:lvl w:ilvl="7">
      <w:numFmt w:val="bullet"/>
      <w:lvlText w:val=""/>
      <w:lvlJc w:val="left"/>
      <w:pPr>
        <w:tabs>
          <w:tab w:val="num" w:pos="0"/>
        </w:tabs>
        <w:ind w:left="5589" w:hanging="361"/>
      </w:pPr>
      <w:rPr>
        <w:rFonts w:ascii="Symbol" w:hAnsi="Symbol" w:cs="Symbol" w:hint="default"/>
        <w:lang w:val="pl-PL" w:eastAsia="en-US" w:bidi="ar-SA"/>
      </w:rPr>
    </w:lvl>
    <w:lvl w:ilvl="8">
      <w:numFmt w:val="bullet"/>
      <w:lvlText w:val=""/>
      <w:lvlJc w:val="left"/>
      <w:pPr>
        <w:tabs>
          <w:tab w:val="num" w:pos="0"/>
        </w:tabs>
        <w:ind w:left="6383" w:hanging="361"/>
      </w:pPr>
      <w:rPr>
        <w:rFonts w:ascii="Symbol" w:hAnsi="Symbol" w:cs="Symbol" w:hint="default"/>
        <w:lang w:val="pl-PL" w:eastAsia="en-US" w:bidi="ar-SA"/>
      </w:rPr>
    </w:lvl>
  </w:abstractNum>
  <w:abstractNum w:abstractNumId="20" w15:restartNumberingAfterBreak="0">
    <w:nsid w:val="3BD104EE"/>
    <w:multiLevelType w:val="multilevel"/>
    <w:tmpl w:val="AD82D424"/>
    <w:lvl w:ilvl="0">
      <w:start w:val="1"/>
      <w:numFmt w:val="decimal"/>
      <w:lvlText w:val="%1."/>
      <w:lvlJc w:val="left"/>
      <w:pPr>
        <w:tabs>
          <w:tab w:val="num" w:pos="0"/>
        </w:tabs>
        <w:ind w:left="465" w:hanging="358"/>
      </w:pPr>
      <w:rPr>
        <w:rFonts w:ascii="Calibri" w:eastAsia="Calibri" w:hAnsi="Calibri" w:cs="Calibri"/>
        <w:w w:val="100"/>
        <w:sz w:val="22"/>
        <w:szCs w:val="22"/>
        <w:lang w:val="pl-PL" w:eastAsia="en-US" w:bidi="ar-SA"/>
      </w:rPr>
    </w:lvl>
    <w:lvl w:ilvl="1">
      <w:numFmt w:val="bullet"/>
      <w:lvlText w:val=""/>
      <w:lvlJc w:val="left"/>
      <w:pPr>
        <w:tabs>
          <w:tab w:val="num" w:pos="0"/>
        </w:tabs>
        <w:ind w:left="1211" w:hanging="358"/>
      </w:pPr>
      <w:rPr>
        <w:rFonts w:ascii="Symbol" w:hAnsi="Symbol" w:cs="Symbol" w:hint="default"/>
        <w:lang w:val="pl-PL" w:eastAsia="en-US" w:bidi="ar-SA"/>
      </w:rPr>
    </w:lvl>
    <w:lvl w:ilvl="2">
      <w:numFmt w:val="bullet"/>
      <w:lvlText w:val=""/>
      <w:lvlJc w:val="left"/>
      <w:pPr>
        <w:tabs>
          <w:tab w:val="num" w:pos="0"/>
        </w:tabs>
        <w:ind w:left="1962" w:hanging="358"/>
      </w:pPr>
      <w:rPr>
        <w:rFonts w:ascii="Symbol" w:hAnsi="Symbol" w:cs="Symbol" w:hint="default"/>
        <w:lang w:val="pl-PL" w:eastAsia="en-US" w:bidi="ar-SA"/>
      </w:rPr>
    </w:lvl>
    <w:lvl w:ilvl="3">
      <w:numFmt w:val="bullet"/>
      <w:lvlText w:val=""/>
      <w:lvlJc w:val="left"/>
      <w:pPr>
        <w:tabs>
          <w:tab w:val="num" w:pos="0"/>
        </w:tabs>
        <w:ind w:left="2714" w:hanging="358"/>
      </w:pPr>
      <w:rPr>
        <w:rFonts w:ascii="Symbol" w:hAnsi="Symbol" w:cs="Symbol" w:hint="default"/>
        <w:lang w:val="pl-PL" w:eastAsia="en-US" w:bidi="ar-SA"/>
      </w:rPr>
    </w:lvl>
    <w:lvl w:ilvl="4">
      <w:numFmt w:val="bullet"/>
      <w:lvlText w:val=""/>
      <w:lvlJc w:val="left"/>
      <w:pPr>
        <w:tabs>
          <w:tab w:val="num" w:pos="0"/>
        </w:tabs>
        <w:ind w:left="3465" w:hanging="358"/>
      </w:pPr>
      <w:rPr>
        <w:rFonts w:ascii="Symbol" w:hAnsi="Symbol" w:cs="Symbol" w:hint="default"/>
        <w:lang w:val="pl-PL" w:eastAsia="en-US" w:bidi="ar-SA"/>
      </w:rPr>
    </w:lvl>
    <w:lvl w:ilvl="5">
      <w:numFmt w:val="bullet"/>
      <w:lvlText w:val=""/>
      <w:lvlJc w:val="left"/>
      <w:pPr>
        <w:tabs>
          <w:tab w:val="num" w:pos="0"/>
        </w:tabs>
        <w:ind w:left="4216" w:hanging="358"/>
      </w:pPr>
      <w:rPr>
        <w:rFonts w:ascii="Symbol" w:hAnsi="Symbol" w:cs="Symbol" w:hint="default"/>
        <w:lang w:val="pl-PL" w:eastAsia="en-US" w:bidi="ar-SA"/>
      </w:rPr>
    </w:lvl>
    <w:lvl w:ilvl="6">
      <w:numFmt w:val="bullet"/>
      <w:lvlText w:val=""/>
      <w:lvlJc w:val="left"/>
      <w:pPr>
        <w:tabs>
          <w:tab w:val="num" w:pos="0"/>
        </w:tabs>
        <w:ind w:left="4968" w:hanging="358"/>
      </w:pPr>
      <w:rPr>
        <w:rFonts w:ascii="Symbol" w:hAnsi="Symbol" w:cs="Symbol" w:hint="default"/>
        <w:lang w:val="pl-PL" w:eastAsia="en-US" w:bidi="ar-SA"/>
      </w:rPr>
    </w:lvl>
    <w:lvl w:ilvl="7">
      <w:numFmt w:val="bullet"/>
      <w:lvlText w:val=""/>
      <w:lvlJc w:val="left"/>
      <w:pPr>
        <w:tabs>
          <w:tab w:val="num" w:pos="0"/>
        </w:tabs>
        <w:ind w:left="5719" w:hanging="358"/>
      </w:pPr>
      <w:rPr>
        <w:rFonts w:ascii="Symbol" w:hAnsi="Symbol" w:cs="Symbol" w:hint="default"/>
        <w:lang w:val="pl-PL" w:eastAsia="en-US" w:bidi="ar-SA"/>
      </w:rPr>
    </w:lvl>
    <w:lvl w:ilvl="8">
      <w:numFmt w:val="bullet"/>
      <w:lvlText w:val=""/>
      <w:lvlJc w:val="left"/>
      <w:pPr>
        <w:tabs>
          <w:tab w:val="num" w:pos="0"/>
        </w:tabs>
        <w:ind w:left="6470" w:hanging="358"/>
      </w:pPr>
      <w:rPr>
        <w:rFonts w:ascii="Symbol" w:hAnsi="Symbol" w:cs="Symbol" w:hint="default"/>
        <w:lang w:val="pl-PL" w:eastAsia="en-US" w:bidi="ar-SA"/>
      </w:rPr>
    </w:lvl>
  </w:abstractNum>
  <w:abstractNum w:abstractNumId="21" w15:restartNumberingAfterBreak="0">
    <w:nsid w:val="41104991"/>
    <w:multiLevelType w:val="multilevel"/>
    <w:tmpl w:val="17F2F86C"/>
    <w:lvl w:ilvl="0">
      <w:start w:val="1"/>
      <w:numFmt w:val="bullet"/>
      <w:lvlText w:val=""/>
      <w:lvlJc w:val="left"/>
      <w:pPr>
        <w:tabs>
          <w:tab w:val="num" w:pos="0"/>
        </w:tabs>
        <w:ind w:left="1502" w:hanging="360"/>
      </w:pPr>
      <w:rPr>
        <w:rFonts w:ascii="Symbol" w:hAnsi="Symbol" w:cs="Symbol" w:hint="default"/>
      </w:rPr>
    </w:lvl>
    <w:lvl w:ilvl="1">
      <w:start w:val="1"/>
      <w:numFmt w:val="bullet"/>
      <w:lvlText w:val="o"/>
      <w:lvlJc w:val="left"/>
      <w:pPr>
        <w:tabs>
          <w:tab w:val="num" w:pos="0"/>
        </w:tabs>
        <w:ind w:left="2222" w:hanging="360"/>
      </w:pPr>
      <w:rPr>
        <w:rFonts w:ascii="Courier New" w:hAnsi="Courier New" w:cs="Courier New" w:hint="default"/>
      </w:rPr>
    </w:lvl>
    <w:lvl w:ilvl="2">
      <w:start w:val="1"/>
      <w:numFmt w:val="bullet"/>
      <w:lvlText w:val=""/>
      <w:lvlJc w:val="left"/>
      <w:pPr>
        <w:tabs>
          <w:tab w:val="num" w:pos="0"/>
        </w:tabs>
        <w:ind w:left="2942" w:hanging="360"/>
      </w:pPr>
      <w:rPr>
        <w:rFonts w:ascii="Wingdings" w:hAnsi="Wingdings" w:cs="Wingdings" w:hint="default"/>
      </w:rPr>
    </w:lvl>
    <w:lvl w:ilvl="3">
      <w:start w:val="1"/>
      <w:numFmt w:val="bullet"/>
      <w:lvlText w:val=""/>
      <w:lvlJc w:val="left"/>
      <w:pPr>
        <w:tabs>
          <w:tab w:val="num" w:pos="0"/>
        </w:tabs>
        <w:ind w:left="3662" w:hanging="360"/>
      </w:pPr>
      <w:rPr>
        <w:rFonts w:ascii="Symbol" w:hAnsi="Symbol" w:cs="Symbol" w:hint="default"/>
      </w:rPr>
    </w:lvl>
    <w:lvl w:ilvl="4">
      <w:start w:val="1"/>
      <w:numFmt w:val="bullet"/>
      <w:lvlText w:val="o"/>
      <w:lvlJc w:val="left"/>
      <w:pPr>
        <w:tabs>
          <w:tab w:val="num" w:pos="0"/>
        </w:tabs>
        <w:ind w:left="4382" w:hanging="360"/>
      </w:pPr>
      <w:rPr>
        <w:rFonts w:ascii="Courier New" w:hAnsi="Courier New" w:cs="Courier New" w:hint="default"/>
      </w:rPr>
    </w:lvl>
    <w:lvl w:ilvl="5">
      <w:start w:val="1"/>
      <w:numFmt w:val="bullet"/>
      <w:lvlText w:val=""/>
      <w:lvlJc w:val="left"/>
      <w:pPr>
        <w:tabs>
          <w:tab w:val="num" w:pos="0"/>
        </w:tabs>
        <w:ind w:left="5102" w:hanging="360"/>
      </w:pPr>
      <w:rPr>
        <w:rFonts w:ascii="Wingdings" w:hAnsi="Wingdings" w:cs="Wingdings" w:hint="default"/>
      </w:rPr>
    </w:lvl>
    <w:lvl w:ilvl="6">
      <w:start w:val="1"/>
      <w:numFmt w:val="bullet"/>
      <w:lvlText w:val=""/>
      <w:lvlJc w:val="left"/>
      <w:pPr>
        <w:tabs>
          <w:tab w:val="num" w:pos="0"/>
        </w:tabs>
        <w:ind w:left="5822" w:hanging="360"/>
      </w:pPr>
      <w:rPr>
        <w:rFonts w:ascii="Symbol" w:hAnsi="Symbol" w:cs="Symbol" w:hint="default"/>
      </w:rPr>
    </w:lvl>
    <w:lvl w:ilvl="7">
      <w:start w:val="1"/>
      <w:numFmt w:val="bullet"/>
      <w:lvlText w:val="o"/>
      <w:lvlJc w:val="left"/>
      <w:pPr>
        <w:tabs>
          <w:tab w:val="num" w:pos="0"/>
        </w:tabs>
        <w:ind w:left="6542" w:hanging="360"/>
      </w:pPr>
      <w:rPr>
        <w:rFonts w:ascii="Courier New" w:hAnsi="Courier New" w:cs="Courier New" w:hint="default"/>
      </w:rPr>
    </w:lvl>
    <w:lvl w:ilvl="8">
      <w:start w:val="1"/>
      <w:numFmt w:val="bullet"/>
      <w:lvlText w:val=""/>
      <w:lvlJc w:val="left"/>
      <w:pPr>
        <w:tabs>
          <w:tab w:val="num" w:pos="0"/>
        </w:tabs>
        <w:ind w:left="7262" w:hanging="360"/>
      </w:pPr>
      <w:rPr>
        <w:rFonts w:ascii="Wingdings" w:hAnsi="Wingdings" w:cs="Wingdings" w:hint="default"/>
      </w:rPr>
    </w:lvl>
  </w:abstractNum>
  <w:abstractNum w:abstractNumId="22" w15:restartNumberingAfterBreak="0">
    <w:nsid w:val="437B1099"/>
    <w:multiLevelType w:val="multilevel"/>
    <w:tmpl w:val="FEA22C9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3" w15:restartNumberingAfterBreak="0">
    <w:nsid w:val="442920B9"/>
    <w:multiLevelType w:val="multilevel"/>
    <w:tmpl w:val="1F1A88C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4" w15:restartNumberingAfterBreak="0">
    <w:nsid w:val="469F09EB"/>
    <w:multiLevelType w:val="multilevel"/>
    <w:tmpl w:val="8084DAC2"/>
    <w:lvl w:ilvl="0">
      <w:start w:val="1"/>
      <w:numFmt w:val="bullet"/>
      <w:lvlText w:val=""/>
      <w:lvlJc w:val="left"/>
      <w:pPr>
        <w:tabs>
          <w:tab w:val="num" w:pos="0"/>
        </w:tabs>
        <w:ind w:left="720" w:hanging="360"/>
      </w:pPr>
      <w:rPr>
        <w:rFonts w:ascii="Symbol" w:hAnsi="Symbol" w:hint="default"/>
        <w:w w:val="100"/>
        <w:sz w:val="22"/>
        <w:szCs w:val="22"/>
        <w:lang w:val="pl-PL"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AAD0080"/>
    <w:multiLevelType w:val="multilevel"/>
    <w:tmpl w:val="398C2F40"/>
    <w:lvl w:ilvl="0">
      <w:start w:val="1"/>
      <w:numFmt w:val="bullet"/>
      <w:lvlText w:val=""/>
      <w:lvlJc w:val="left"/>
      <w:pPr>
        <w:tabs>
          <w:tab w:val="num" w:pos="0"/>
        </w:tabs>
        <w:ind w:left="720" w:hanging="360"/>
      </w:pPr>
      <w:rPr>
        <w:rFonts w:ascii="Symbol" w:hAnsi="Symbol" w:hint="default"/>
        <w:w w:val="100"/>
        <w:sz w:val="22"/>
        <w:szCs w:val="22"/>
        <w:lang w:val="pl-PL" w:eastAsia="en-US" w:bidi="ar-SA"/>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B941F51"/>
    <w:multiLevelType w:val="multilevel"/>
    <w:tmpl w:val="174626E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7" w15:restartNumberingAfterBreak="0">
    <w:nsid w:val="4C4778AD"/>
    <w:multiLevelType w:val="multilevel"/>
    <w:tmpl w:val="F84AED46"/>
    <w:lvl w:ilvl="0">
      <w:start w:val="1"/>
      <w:numFmt w:val="bullet"/>
      <w:lvlText w:val=""/>
      <w:lvlJc w:val="left"/>
      <w:pPr>
        <w:tabs>
          <w:tab w:val="num" w:pos="0"/>
        </w:tabs>
        <w:ind w:left="720" w:hanging="360"/>
      </w:pPr>
      <w:rPr>
        <w:rFonts w:ascii="Symbol" w:hAnsi="Symbol" w:hint="default"/>
        <w:w w:val="100"/>
        <w:sz w:val="22"/>
        <w:szCs w:val="22"/>
        <w:lang w:val="pl-PL"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46B56F7"/>
    <w:multiLevelType w:val="multilevel"/>
    <w:tmpl w:val="29FAA61E"/>
    <w:lvl w:ilvl="0">
      <w:start w:val="1"/>
      <w:numFmt w:val="bullet"/>
      <w:lvlText w:val=""/>
      <w:lvlJc w:val="left"/>
      <w:pPr>
        <w:tabs>
          <w:tab w:val="num" w:pos="0"/>
        </w:tabs>
        <w:ind w:left="720" w:hanging="360"/>
      </w:pPr>
      <w:rPr>
        <w:rFonts w:ascii="Symbol" w:hAnsi="Symbol" w:hint="default"/>
        <w:w w:val="100"/>
        <w:sz w:val="22"/>
        <w:szCs w:val="22"/>
        <w:lang w:val="pl-PL"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7E42035"/>
    <w:multiLevelType w:val="multilevel"/>
    <w:tmpl w:val="A064B528"/>
    <w:lvl w:ilvl="0">
      <w:start w:val="1"/>
      <w:numFmt w:val="decimal"/>
      <w:lvlText w:val="%1."/>
      <w:lvlJc w:val="left"/>
      <w:pPr>
        <w:tabs>
          <w:tab w:val="num" w:pos="0"/>
        </w:tabs>
        <w:ind w:left="707" w:hanging="707"/>
      </w:pPr>
      <w:rPr>
        <w:rFonts w:ascii="Calibri" w:eastAsia="Calibri" w:hAnsi="Calibri" w:cs="Calibri"/>
        <w:w w:val="100"/>
        <w:sz w:val="22"/>
        <w:szCs w:val="22"/>
        <w:lang w:val="pl-PL" w:eastAsia="en-US" w:bidi="ar-SA"/>
      </w:rPr>
    </w:lvl>
    <w:lvl w:ilvl="1">
      <w:numFmt w:val="bullet"/>
      <w:lvlText w:val=""/>
      <w:lvlJc w:val="left"/>
      <w:pPr>
        <w:tabs>
          <w:tab w:val="num" w:pos="0"/>
        </w:tabs>
        <w:ind w:left="1133" w:hanging="707"/>
      </w:pPr>
      <w:rPr>
        <w:rFonts w:ascii="Symbol" w:hAnsi="Symbol" w:cs="Symbol" w:hint="default"/>
        <w:lang w:val="pl-PL" w:eastAsia="en-US" w:bidi="ar-SA"/>
      </w:rPr>
    </w:lvl>
    <w:lvl w:ilvl="2">
      <w:numFmt w:val="bullet"/>
      <w:lvlText w:val=""/>
      <w:lvlJc w:val="left"/>
      <w:pPr>
        <w:tabs>
          <w:tab w:val="num" w:pos="0"/>
        </w:tabs>
        <w:ind w:left="1881" w:hanging="707"/>
      </w:pPr>
      <w:rPr>
        <w:rFonts w:ascii="Symbol" w:hAnsi="Symbol" w:cs="Symbol" w:hint="default"/>
        <w:lang w:val="pl-PL" w:eastAsia="en-US" w:bidi="ar-SA"/>
      </w:rPr>
    </w:lvl>
    <w:lvl w:ilvl="3">
      <w:numFmt w:val="bullet"/>
      <w:lvlText w:val=""/>
      <w:lvlJc w:val="left"/>
      <w:pPr>
        <w:tabs>
          <w:tab w:val="num" w:pos="0"/>
        </w:tabs>
        <w:ind w:left="2629" w:hanging="707"/>
      </w:pPr>
      <w:rPr>
        <w:rFonts w:ascii="Symbol" w:hAnsi="Symbol" w:cs="Symbol" w:hint="default"/>
        <w:lang w:val="pl-PL" w:eastAsia="en-US" w:bidi="ar-SA"/>
      </w:rPr>
    </w:lvl>
    <w:lvl w:ilvl="4">
      <w:numFmt w:val="bullet"/>
      <w:lvlText w:val=""/>
      <w:lvlJc w:val="left"/>
      <w:pPr>
        <w:tabs>
          <w:tab w:val="num" w:pos="0"/>
        </w:tabs>
        <w:ind w:left="3377" w:hanging="707"/>
      </w:pPr>
      <w:rPr>
        <w:rFonts w:ascii="Symbol" w:hAnsi="Symbol" w:cs="Symbol" w:hint="default"/>
        <w:lang w:val="pl-PL" w:eastAsia="en-US" w:bidi="ar-SA"/>
      </w:rPr>
    </w:lvl>
    <w:lvl w:ilvl="5">
      <w:numFmt w:val="bullet"/>
      <w:lvlText w:val=""/>
      <w:lvlJc w:val="left"/>
      <w:pPr>
        <w:tabs>
          <w:tab w:val="num" w:pos="0"/>
        </w:tabs>
        <w:ind w:left="4125" w:hanging="707"/>
      </w:pPr>
      <w:rPr>
        <w:rFonts w:ascii="Symbol" w:hAnsi="Symbol" w:cs="Symbol" w:hint="default"/>
        <w:lang w:val="pl-PL" w:eastAsia="en-US" w:bidi="ar-SA"/>
      </w:rPr>
    </w:lvl>
    <w:lvl w:ilvl="6">
      <w:numFmt w:val="bullet"/>
      <w:lvlText w:val=""/>
      <w:lvlJc w:val="left"/>
      <w:pPr>
        <w:tabs>
          <w:tab w:val="num" w:pos="0"/>
        </w:tabs>
        <w:ind w:left="4873" w:hanging="707"/>
      </w:pPr>
      <w:rPr>
        <w:rFonts w:ascii="Symbol" w:hAnsi="Symbol" w:cs="Symbol" w:hint="default"/>
        <w:lang w:val="pl-PL" w:eastAsia="en-US" w:bidi="ar-SA"/>
      </w:rPr>
    </w:lvl>
    <w:lvl w:ilvl="7">
      <w:numFmt w:val="bullet"/>
      <w:lvlText w:val=""/>
      <w:lvlJc w:val="left"/>
      <w:pPr>
        <w:tabs>
          <w:tab w:val="num" w:pos="0"/>
        </w:tabs>
        <w:ind w:left="5622" w:hanging="707"/>
      </w:pPr>
      <w:rPr>
        <w:rFonts w:ascii="Symbol" w:hAnsi="Symbol" w:cs="Symbol" w:hint="default"/>
        <w:lang w:val="pl-PL" w:eastAsia="en-US" w:bidi="ar-SA"/>
      </w:rPr>
    </w:lvl>
    <w:lvl w:ilvl="8">
      <w:numFmt w:val="bullet"/>
      <w:lvlText w:val=""/>
      <w:lvlJc w:val="left"/>
      <w:pPr>
        <w:tabs>
          <w:tab w:val="num" w:pos="0"/>
        </w:tabs>
        <w:ind w:left="6370" w:hanging="707"/>
      </w:pPr>
      <w:rPr>
        <w:rFonts w:ascii="Symbol" w:hAnsi="Symbol" w:cs="Symbol" w:hint="default"/>
        <w:lang w:val="pl-PL" w:eastAsia="en-US" w:bidi="ar-SA"/>
      </w:rPr>
    </w:lvl>
  </w:abstractNum>
  <w:abstractNum w:abstractNumId="30" w15:restartNumberingAfterBreak="0">
    <w:nsid w:val="5DD62A07"/>
    <w:multiLevelType w:val="multilevel"/>
    <w:tmpl w:val="38E89A8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1" w15:restartNumberingAfterBreak="0">
    <w:nsid w:val="601C6C1E"/>
    <w:multiLevelType w:val="multilevel"/>
    <w:tmpl w:val="E6E2294A"/>
    <w:lvl w:ilvl="0">
      <w:start w:val="1"/>
      <w:numFmt w:val="bullet"/>
      <w:lvlText w:val=""/>
      <w:lvlJc w:val="left"/>
      <w:pPr>
        <w:tabs>
          <w:tab w:val="num" w:pos="0"/>
        </w:tabs>
        <w:ind w:left="720" w:hanging="360"/>
      </w:pPr>
      <w:rPr>
        <w:rFonts w:ascii="Symbol" w:hAnsi="Symbol" w:hint="default"/>
        <w:w w:val="100"/>
        <w:sz w:val="22"/>
        <w:szCs w:val="22"/>
        <w:lang w:val="pl-PL"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3D82B26"/>
    <w:multiLevelType w:val="multilevel"/>
    <w:tmpl w:val="1D6ACE3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3" w15:restartNumberingAfterBreak="0">
    <w:nsid w:val="63FE40D2"/>
    <w:multiLevelType w:val="multilevel"/>
    <w:tmpl w:val="F6EC7530"/>
    <w:lvl w:ilvl="0">
      <w:start w:val="1"/>
      <w:numFmt w:val="lowerLetter"/>
      <w:lvlText w:val="%1)"/>
      <w:lvlJc w:val="left"/>
      <w:pPr>
        <w:tabs>
          <w:tab w:val="num" w:pos="0"/>
        </w:tabs>
        <w:ind w:left="1219" w:hanging="360"/>
      </w:pPr>
    </w:lvl>
    <w:lvl w:ilvl="1">
      <w:start w:val="1"/>
      <w:numFmt w:val="lowerLetter"/>
      <w:lvlText w:val="%2."/>
      <w:lvlJc w:val="left"/>
      <w:pPr>
        <w:tabs>
          <w:tab w:val="num" w:pos="0"/>
        </w:tabs>
        <w:ind w:left="1939" w:hanging="360"/>
      </w:pPr>
    </w:lvl>
    <w:lvl w:ilvl="2">
      <w:start w:val="1"/>
      <w:numFmt w:val="lowerRoman"/>
      <w:lvlText w:val="%3."/>
      <w:lvlJc w:val="right"/>
      <w:pPr>
        <w:tabs>
          <w:tab w:val="num" w:pos="0"/>
        </w:tabs>
        <w:ind w:left="2659" w:hanging="180"/>
      </w:pPr>
    </w:lvl>
    <w:lvl w:ilvl="3">
      <w:start w:val="1"/>
      <w:numFmt w:val="decimal"/>
      <w:lvlText w:val="%4."/>
      <w:lvlJc w:val="left"/>
      <w:pPr>
        <w:tabs>
          <w:tab w:val="num" w:pos="0"/>
        </w:tabs>
        <w:ind w:left="3379" w:hanging="360"/>
      </w:pPr>
    </w:lvl>
    <w:lvl w:ilvl="4">
      <w:start w:val="1"/>
      <w:numFmt w:val="lowerLetter"/>
      <w:lvlText w:val="%5."/>
      <w:lvlJc w:val="left"/>
      <w:pPr>
        <w:tabs>
          <w:tab w:val="num" w:pos="0"/>
        </w:tabs>
        <w:ind w:left="4099" w:hanging="360"/>
      </w:pPr>
    </w:lvl>
    <w:lvl w:ilvl="5">
      <w:start w:val="1"/>
      <w:numFmt w:val="lowerRoman"/>
      <w:lvlText w:val="%6."/>
      <w:lvlJc w:val="right"/>
      <w:pPr>
        <w:tabs>
          <w:tab w:val="num" w:pos="0"/>
        </w:tabs>
        <w:ind w:left="4819" w:hanging="180"/>
      </w:pPr>
    </w:lvl>
    <w:lvl w:ilvl="6">
      <w:start w:val="1"/>
      <w:numFmt w:val="decimal"/>
      <w:lvlText w:val="%7."/>
      <w:lvlJc w:val="left"/>
      <w:pPr>
        <w:tabs>
          <w:tab w:val="num" w:pos="0"/>
        </w:tabs>
        <w:ind w:left="5539" w:hanging="360"/>
      </w:pPr>
    </w:lvl>
    <w:lvl w:ilvl="7">
      <w:start w:val="1"/>
      <w:numFmt w:val="lowerLetter"/>
      <w:lvlText w:val="%8."/>
      <w:lvlJc w:val="left"/>
      <w:pPr>
        <w:tabs>
          <w:tab w:val="num" w:pos="0"/>
        </w:tabs>
        <w:ind w:left="6259" w:hanging="360"/>
      </w:pPr>
    </w:lvl>
    <w:lvl w:ilvl="8">
      <w:start w:val="1"/>
      <w:numFmt w:val="lowerRoman"/>
      <w:lvlText w:val="%9."/>
      <w:lvlJc w:val="right"/>
      <w:pPr>
        <w:tabs>
          <w:tab w:val="num" w:pos="0"/>
        </w:tabs>
        <w:ind w:left="6979" w:hanging="180"/>
      </w:pPr>
    </w:lvl>
  </w:abstractNum>
  <w:abstractNum w:abstractNumId="34" w15:restartNumberingAfterBreak="0">
    <w:nsid w:val="66BA2E41"/>
    <w:multiLevelType w:val="multilevel"/>
    <w:tmpl w:val="66EA790E"/>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5" w15:restartNumberingAfterBreak="0">
    <w:nsid w:val="66D53F25"/>
    <w:multiLevelType w:val="hybridMultilevel"/>
    <w:tmpl w:val="6CC2C498"/>
    <w:lvl w:ilvl="0" w:tplc="D2D4C5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876347A"/>
    <w:multiLevelType w:val="multilevel"/>
    <w:tmpl w:val="D24A10CA"/>
    <w:lvl w:ilvl="0">
      <w:start w:val="1"/>
      <w:numFmt w:val="decimal"/>
      <w:lvlText w:val="%1."/>
      <w:lvlJc w:val="left"/>
      <w:pPr>
        <w:tabs>
          <w:tab w:val="num" w:pos="0"/>
        </w:tabs>
        <w:ind w:left="468" w:hanging="360"/>
      </w:pPr>
      <w:rPr>
        <w:rFonts w:ascii="Calibri" w:eastAsia="Calibri" w:hAnsi="Calibri" w:cs="Calibri"/>
        <w:w w:val="100"/>
        <w:sz w:val="22"/>
        <w:szCs w:val="22"/>
        <w:lang w:val="pl-PL" w:eastAsia="en-US" w:bidi="ar-SA"/>
      </w:rPr>
    </w:lvl>
    <w:lvl w:ilvl="1">
      <w:start w:val="1"/>
      <w:numFmt w:val="decimal"/>
      <w:lvlText w:val="%2)"/>
      <w:lvlJc w:val="left"/>
      <w:pPr>
        <w:tabs>
          <w:tab w:val="num" w:pos="0"/>
        </w:tabs>
        <w:ind w:left="1188" w:hanging="360"/>
      </w:pPr>
      <w:rPr>
        <w:rFonts w:ascii="Calibri" w:eastAsia="Calibri" w:hAnsi="Calibri" w:cs="Calibri"/>
        <w:w w:val="100"/>
        <w:sz w:val="22"/>
        <w:szCs w:val="22"/>
        <w:lang w:val="pl-PL" w:eastAsia="en-US" w:bidi="ar-SA"/>
      </w:rPr>
    </w:lvl>
    <w:lvl w:ilvl="2">
      <w:numFmt w:val="bullet"/>
      <w:lvlText w:val=""/>
      <w:lvlJc w:val="left"/>
      <w:pPr>
        <w:tabs>
          <w:tab w:val="num" w:pos="0"/>
        </w:tabs>
        <w:ind w:left="1934" w:hanging="360"/>
      </w:pPr>
      <w:rPr>
        <w:rFonts w:ascii="Symbol" w:hAnsi="Symbol" w:cs="Symbol" w:hint="default"/>
        <w:lang w:val="pl-PL" w:eastAsia="en-US" w:bidi="ar-SA"/>
      </w:rPr>
    </w:lvl>
    <w:lvl w:ilvl="3">
      <w:numFmt w:val="bullet"/>
      <w:lvlText w:val=""/>
      <w:lvlJc w:val="left"/>
      <w:pPr>
        <w:tabs>
          <w:tab w:val="num" w:pos="0"/>
        </w:tabs>
        <w:ind w:left="2689" w:hanging="360"/>
      </w:pPr>
      <w:rPr>
        <w:rFonts w:ascii="Symbol" w:hAnsi="Symbol" w:cs="Symbol" w:hint="default"/>
        <w:lang w:val="pl-PL" w:eastAsia="en-US" w:bidi="ar-SA"/>
      </w:rPr>
    </w:lvl>
    <w:lvl w:ilvl="4">
      <w:numFmt w:val="bullet"/>
      <w:lvlText w:val=""/>
      <w:lvlJc w:val="left"/>
      <w:pPr>
        <w:tabs>
          <w:tab w:val="num" w:pos="0"/>
        </w:tabs>
        <w:ind w:left="3444" w:hanging="360"/>
      </w:pPr>
      <w:rPr>
        <w:rFonts w:ascii="Symbol" w:hAnsi="Symbol" w:cs="Symbol" w:hint="default"/>
        <w:lang w:val="pl-PL" w:eastAsia="en-US" w:bidi="ar-SA"/>
      </w:rPr>
    </w:lvl>
    <w:lvl w:ilvl="5">
      <w:numFmt w:val="bullet"/>
      <w:lvlText w:val=""/>
      <w:lvlJc w:val="left"/>
      <w:pPr>
        <w:tabs>
          <w:tab w:val="num" w:pos="0"/>
        </w:tabs>
        <w:ind w:left="4199" w:hanging="360"/>
      </w:pPr>
      <w:rPr>
        <w:rFonts w:ascii="Symbol" w:hAnsi="Symbol" w:cs="Symbol" w:hint="default"/>
        <w:lang w:val="pl-PL" w:eastAsia="en-US" w:bidi="ar-SA"/>
      </w:rPr>
    </w:lvl>
    <w:lvl w:ilvl="6">
      <w:numFmt w:val="bullet"/>
      <w:lvlText w:val=""/>
      <w:lvlJc w:val="left"/>
      <w:pPr>
        <w:tabs>
          <w:tab w:val="num" w:pos="0"/>
        </w:tabs>
        <w:ind w:left="4954" w:hanging="360"/>
      </w:pPr>
      <w:rPr>
        <w:rFonts w:ascii="Symbol" w:hAnsi="Symbol" w:cs="Symbol" w:hint="default"/>
        <w:lang w:val="pl-PL" w:eastAsia="en-US" w:bidi="ar-SA"/>
      </w:rPr>
    </w:lvl>
    <w:lvl w:ilvl="7">
      <w:numFmt w:val="bullet"/>
      <w:lvlText w:val=""/>
      <w:lvlJc w:val="left"/>
      <w:pPr>
        <w:tabs>
          <w:tab w:val="num" w:pos="0"/>
        </w:tabs>
        <w:ind w:left="5709" w:hanging="360"/>
      </w:pPr>
      <w:rPr>
        <w:rFonts w:ascii="Symbol" w:hAnsi="Symbol" w:cs="Symbol" w:hint="default"/>
        <w:lang w:val="pl-PL" w:eastAsia="en-US" w:bidi="ar-SA"/>
      </w:rPr>
    </w:lvl>
    <w:lvl w:ilvl="8">
      <w:numFmt w:val="bullet"/>
      <w:lvlText w:val=""/>
      <w:lvlJc w:val="left"/>
      <w:pPr>
        <w:tabs>
          <w:tab w:val="num" w:pos="0"/>
        </w:tabs>
        <w:ind w:left="6463" w:hanging="360"/>
      </w:pPr>
      <w:rPr>
        <w:rFonts w:ascii="Symbol" w:hAnsi="Symbol" w:cs="Symbol" w:hint="default"/>
        <w:lang w:val="pl-PL" w:eastAsia="en-US" w:bidi="ar-SA"/>
      </w:rPr>
    </w:lvl>
  </w:abstractNum>
  <w:abstractNum w:abstractNumId="37" w15:restartNumberingAfterBreak="0">
    <w:nsid w:val="690779D6"/>
    <w:multiLevelType w:val="multilevel"/>
    <w:tmpl w:val="B90A2D50"/>
    <w:lvl w:ilvl="0">
      <w:start w:val="1"/>
      <w:numFmt w:val="upperLetter"/>
      <w:lvlText w:val="%1."/>
      <w:lvlJc w:val="left"/>
      <w:pPr>
        <w:tabs>
          <w:tab w:val="num" w:pos="0"/>
        </w:tabs>
        <w:ind w:left="1548" w:hanging="360"/>
      </w:pPr>
    </w:lvl>
    <w:lvl w:ilvl="1">
      <w:start w:val="1"/>
      <w:numFmt w:val="lowerLetter"/>
      <w:lvlText w:val="%2."/>
      <w:lvlJc w:val="left"/>
      <w:pPr>
        <w:tabs>
          <w:tab w:val="num" w:pos="0"/>
        </w:tabs>
        <w:ind w:left="2268" w:hanging="360"/>
      </w:pPr>
    </w:lvl>
    <w:lvl w:ilvl="2">
      <w:start w:val="1"/>
      <w:numFmt w:val="lowerRoman"/>
      <w:lvlText w:val="%3."/>
      <w:lvlJc w:val="right"/>
      <w:pPr>
        <w:tabs>
          <w:tab w:val="num" w:pos="0"/>
        </w:tabs>
        <w:ind w:left="2988" w:hanging="180"/>
      </w:pPr>
    </w:lvl>
    <w:lvl w:ilvl="3">
      <w:start w:val="1"/>
      <w:numFmt w:val="decimal"/>
      <w:lvlText w:val="%4."/>
      <w:lvlJc w:val="left"/>
      <w:pPr>
        <w:tabs>
          <w:tab w:val="num" w:pos="0"/>
        </w:tabs>
        <w:ind w:left="3708" w:hanging="360"/>
      </w:pPr>
    </w:lvl>
    <w:lvl w:ilvl="4">
      <w:start w:val="1"/>
      <w:numFmt w:val="lowerLetter"/>
      <w:lvlText w:val="%5."/>
      <w:lvlJc w:val="left"/>
      <w:pPr>
        <w:tabs>
          <w:tab w:val="num" w:pos="0"/>
        </w:tabs>
        <w:ind w:left="4428" w:hanging="360"/>
      </w:pPr>
    </w:lvl>
    <w:lvl w:ilvl="5">
      <w:start w:val="1"/>
      <w:numFmt w:val="lowerRoman"/>
      <w:lvlText w:val="%6."/>
      <w:lvlJc w:val="right"/>
      <w:pPr>
        <w:tabs>
          <w:tab w:val="num" w:pos="0"/>
        </w:tabs>
        <w:ind w:left="5148" w:hanging="180"/>
      </w:pPr>
    </w:lvl>
    <w:lvl w:ilvl="6">
      <w:start w:val="1"/>
      <w:numFmt w:val="decimal"/>
      <w:lvlText w:val="%7."/>
      <w:lvlJc w:val="left"/>
      <w:pPr>
        <w:tabs>
          <w:tab w:val="num" w:pos="0"/>
        </w:tabs>
        <w:ind w:left="5868" w:hanging="360"/>
      </w:pPr>
    </w:lvl>
    <w:lvl w:ilvl="7">
      <w:start w:val="1"/>
      <w:numFmt w:val="lowerLetter"/>
      <w:lvlText w:val="%8."/>
      <w:lvlJc w:val="left"/>
      <w:pPr>
        <w:tabs>
          <w:tab w:val="num" w:pos="0"/>
        </w:tabs>
        <w:ind w:left="6588" w:hanging="360"/>
      </w:pPr>
    </w:lvl>
    <w:lvl w:ilvl="8">
      <w:start w:val="1"/>
      <w:numFmt w:val="lowerRoman"/>
      <w:lvlText w:val="%9."/>
      <w:lvlJc w:val="right"/>
      <w:pPr>
        <w:tabs>
          <w:tab w:val="num" w:pos="0"/>
        </w:tabs>
        <w:ind w:left="7308" w:hanging="180"/>
      </w:pPr>
    </w:lvl>
  </w:abstractNum>
  <w:abstractNum w:abstractNumId="38" w15:restartNumberingAfterBreak="0">
    <w:nsid w:val="6A5F0F50"/>
    <w:multiLevelType w:val="multilevel"/>
    <w:tmpl w:val="42AE9CDA"/>
    <w:lvl w:ilvl="0">
      <w:start w:val="1"/>
      <w:numFmt w:val="lowerLetter"/>
      <w:lvlText w:val="%1)"/>
      <w:lvlJc w:val="left"/>
      <w:pPr>
        <w:tabs>
          <w:tab w:val="num" w:pos="0"/>
        </w:tabs>
        <w:ind w:left="468" w:hanging="360"/>
      </w:pPr>
      <w:rPr>
        <w:rFonts w:ascii="Calibri" w:eastAsia="Calibri" w:hAnsi="Calibri" w:cs="Calibri"/>
        <w:spacing w:val="-1"/>
        <w:w w:val="100"/>
        <w:sz w:val="22"/>
        <w:szCs w:val="22"/>
        <w:lang w:val="pl-PL" w:eastAsia="en-US" w:bidi="ar-SA"/>
      </w:rPr>
    </w:lvl>
    <w:lvl w:ilvl="1">
      <w:numFmt w:val="bullet"/>
      <w:lvlText w:val=""/>
      <w:lvlJc w:val="left"/>
      <w:pPr>
        <w:tabs>
          <w:tab w:val="num" w:pos="0"/>
        </w:tabs>
        <w:ind w:left="1211" w:hanging="360"/>
      </w:pPr>
      <w:rPr>
        <w:rFonts w:ascii="Symbol" w:hAnsi="Symbol" w:cs="Symbol" w:hint="default"/>
        <w:lang w:val="pl-PL" w:eastAsia="en-US" w:bidi="ar-SA"/>
      </w:rPr>
    </w:lvl>
    <w:lvl w:ilvl="2">
      <w:numFmt w:val="bullet"/>
      <w:lvlText w:val=""/>
      <w:lvlJc w:val="left"/>
      <w:pPr>
        <w:tabs>
          <w:tab w:val="num" w:pos="0"/>
        </w:tabs>
        <w:ind w:left="1962" w:hanging="360"/>
      </w:pPr>
      <w:rPr>
        <w:rFonts w:ascii="Symbol" w:hAnsi="Symbol" w:cs="Symbol" w:hint="default"/>
        <w:lang w:val="pl-PL" w:eastAsia="en-US" w:bidi="ar-SA"/>
      </w:rPr>
    </w:lvl>
    <w:lvl w:ilvl="3">
      <w:numFmt w:val="bullet"/>
      <w:lvlText w:val=""/>
      <w:lvlJc w:val="left"/>
      <w:pPr>
        <w:tabs>
          <w:tab w:val="num" w:pos="0"/>
        </w:tabs>
        <w:ind w:left="2714" w:hanging="360"/>
      </w:pPr>
      <w:rPr>
        <w:rFonts w:ascii="Symbol" w:hAnsi="Symbol" w:cs="Symbol" w:hint="default"/>
        <w:lang w:val="pl-PL" w:eastAsia="en-US" w:bidi="ar-SA"/>
      </w:rPr>
    </w:lvl>
    <w:lvl w:ilvl="4">
      <w:numFmt w:val="bullet"/>
      <w:lvlText w:val=""/>
      <w:lvlJc w:val="left"/>
      <w:pPr>
        <w:tabs>
          <w:tab w:val="num" w:pos="0"/>
        </w:tabs>
        <w:ind w:left="3465" w:hanging="360"/>
      </w:pPr>
      <w:rPr>
        <w:rFonts w:ascii="Symbol" w:hAnsi="Symbol" w:cs="Symbol" w:hint="default"/>
        <w:lang w:val="pl-PL" w:eastAsia="en-US" w:bidi="ar-SA"/>
      </w:rPr>
    </w:lvl>
    <w:lvl w:ilvl="5">
      <w:numFmt w:val="bullet"/>
      <w:lvlText w:val=""/>
      <w:lvlJc w:val="left"/>
      <w:pPr>
        <w:tabs>
          <w:tab w:val="num" w:pos="0"/>
        </w:tabs>
        <w:ind w:left="4216" w:hanging="360"/>
      </w:pPr>
      <w:rPr>
        <w:rFonts w:ascii="Symbol" w:hAnsi="Symbol" w:cs="Symbol" w:hint="default"/>
        <w:lang w:val="pl-PL" w:eastAsia="en-US" w:bidi="ar-SA"/>
      </w:rPr>
    </w:lvl>
    <w:lvl w:ilvl="6">
      <w:numFmt w:val="bullet"/>
      <w:lvlText w:val=""/>
      <w:lvlJc w:val="left"/>
      <w:pPr>
        <w:tabs>
          <w:tab w:val="num" w:pos="0"/>
        </w:tabs>
        <w:ind w:left="4968" w:hanging="360"/>
      </w:pPr>
      <w:rPr>
        <w:rFonts w:ascii="Symbol" w:hAnsi="Symbol" w:cs="Symbol" w:hint="default"/>
        <w:lang w:val="pl-PL" w:eastAsia="en-US" w:bidi="ar-SA"/>
      </w:rPr>
    </w:lvl>
    <w:lvl w:ilvl="7">
      <w:numFmt w:val="bullet"/>
      <w:lvlText w:val=""/>
      <w:lvlJc w:val="left"/>
      <w:pPr>
        <w:tabs>
          <w:tab w:val="num" w:pos="0"/>
        </w:tabs>
        <w:ind w:left="5719" w:hanging="360"/>
      </w:pPr>
      <w:rPr>
        <w:rFonts w:ascii="Symbol" w:hAnsi="Symbol" w:cs="Symbol" w:hint="default"/>
        <w:lang w:val="pl-PL" w:eastAsia="en-US" w:bidi="ar-SA"/>
      </w:rPr>
    </w:lvl>
    <w:lvl w:ilvl="8">
      <w:numFmt w:val="bullet"/>
      <w:lvlText w:val=""/>
      <w:lvlJc w:val="left"/>
      <w:pPr>
        <w:tabs>
          <w:tab w:val="num" w:pos="0"/>
        </w:tabs>
        <w:ind w:left="6470" w:hanging="360"/>
      </w:pPr>
      <w:rPr>
        <w:rFonts w:ascii="Symbol" w:hAnsi="Symbol" w:cs="Symbol" w:hint="default"/>
        <w:lang w:val="pl-PL" w:eastAsia="en-US" w:bidi="ar-SA"/>
      </w:rPr>
    </w:lvl>
  </w:abstractNum>
  <w:abstractNum w:abstractNumId="39" w15:restartNumberingAfterBreak="0">
    <w:nsid w:val="6AD537FB"/>
    <w:multiLevelType w:val="multilevel"/>
    <w:tmpl w:val="0D12C8EA"/>
    <w:lvl w:ilvl="0">
      <w:start w:val="1"/>
      <w:numFmt w:val="bullet"/>
      <w:lvlText w:val=""/>
      <w:lvlJc w:val="left"/>
      <w:pPr>
        <w:tabs>
          <w:tab w:val="num" w:pos="0"/>
        </w:tabs>
        <w:ind w:left="720" w:hanging="360"/>
      </w:pPr>
      <w:rPr>
        <w:rFonts w:ascii="Symbol" w:hAnsi="Symbol" w:hint="default"/>
        <w:w w:val="100"/>
        <w:sz w:val="22"/>
        <w:szCs w:val="22"/>
        <w:lang w:val="pl-PL"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C123AFC"/>
    <w:multiLevelType w:val="hybridMultilevel"/>
    <w:tmpl w:val="46EC60E6"/>
    <w:lvl w:ilvl="0" w:tplc="D2D4C5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D9F3984"/>
    <w:multiLevelType w:val="multilevel"/>
    <w:tmpl w:val="8C844AA6"/>
    <w:lvl w:ilvl="0">
      <w:start w:val="1"/>
      <w:numFmt w:val="bullet"/>
      <w:lvlText w:val=""/>
      <w:lvlJc w:val="left"/>
      <w:pPr>
        <w:tabs>
          <w:tab w:val="num" w:pos="0"/>
        </w:tabs>
        <w:ind w:left="1502" w:hanging="360"/>
      </w:pPr>
      <w:rPr>
        <w:rFonts w:ascii="Symbol" w:hAnsi="Symbol" w:cs="Symbol" w:hint="default"/>
      </w:rPr>
    </w:lvl>
    <w:lvl w:ilvl="1">
      <w:start w:val="1"/>
      <w:numFmt w:val="bullet"/>
      <w:lvlText w:val="o"/>
      <w:lvlJc w:val="left"/>
      <w:pPr>
        <w:tabs>
          <w:tab w:val="num" w:pos="0"/>
        </w:tabs>
        <w:ind w:left="2222" w:hanging="360"/>
      </w:pPr>
      <w:rPr>
        <w:rFonts w:ascii="Courier New" w:hAnsi="Courier New" w:cs="Courier New" w:hint="default"/>
      </w:rPr>
    </w:lvl>
    <w:lvl w:ilvl="2">
      <w:start w:val="1"/>
      <w:numFmt w:val="bullet"/>
      <w:lvlText w:val=""/>
      <w:lvlJc w:val="left"/>
      <w:pPr>
        <w:tabs>
          <w:tab w:val="num" w:pos="0"/>
        </w:tabs>
        <w:ind w:left="2942" w:hanging="360"/>
      </w:pPr>
      <w:rPr>
        <w:rFonts w:ascii="Wingdings" w:hAnsi="Wingdings" w:cs="Wingdings" w:hint="default"/>
      </w:rPr>
    </w:lvl>
    <w:lvl w:ilvl="3">
      <w:start w:val="1"/>
      <w:numFmt w:val="bullet"/>
      <w:lvlText w:val=""/>
      <w:lvlJc w:val="left"/>
      <w:pPr>
        <w:tabs>
          <w:tab w:val="num" w:pos="0"/>
        </w:tabs>
        <w:ind w:left="3662" w:hanging="360"/>
      </w:pPr>
      <w:rPr>
        <w:rFonts w:ascii="Symbol" w:hAnsi="Symbol" w:cs="Symbol" w:hint="default"/>
      </w:rPr>
    </w:lvl>
    <w:lvl w:ilvl="4">
      <w:start w:val="1"/>
      <w:numFmt w:val="bullet"/>
      <w:lvlText w:val="o"/>
      <w:lvlJc w:val="left"/>
      <w:pPr>
        <w:tabs>
          <w:tab w:val="num" w:pos="0"/>
        </w:tabs>
        <w:ind w:left="4382" w:hanging="360"/>
      </w:pPr>
      <w:rPr>
        <w:rFonts w:ascii="Courier New" w:hAnsi="Courier New" w:cs="Courier New" w:hint="default"/>
      </w:rPr>
    </w:lvl>
    <w:lvl w:ilvl="5">
      <w:start w:val="1"/>
      <w:numFmt w:val="bullet"/>
      <w:lvlText w:val=""/>
      <w:lvlJc w:val="left"/>
      <w:pPr>
        <w:tabs>
          <w:tab w:val="num" w:pos="0"/>
        </w:tabs>
        <w:ind w:left="5102" w:hanging="360"/>
      </w:pPr>
      <w:rPr>
        <w:rFonts w:ascii="Wingdings" w:hAnsi="Wingdings" w:cs="Wingdings" w:hint="default"/>
      </w:rPr>
    </w:lvl>
    <w:lvl w:ilvl="6">
      <w:start w:val="1"/>
      <w:numFmt w:val="bullet"/>
      <w:lvlText w:val=""/>
      <w:lvlJc w:val="left"/>
      <w:pPr>
        <w:tabs>
          <w:tab w:val="num" w:pos="0"/>
        </w:tabs>
        <w:ind w:left="5822" w:hanging="360"/>
      </w:pPr>
      <w:rPr>
        <w:rFonts w:ascii="Symbol" w:hAnsi="Symbol" w:cs="Symbol" w:hint="default"/>
      </w:rPr>
    </w:lvl>
    <w:lvl w:ilvl="7">
      <w:start w:val="1"/>
      <w:numFmt w:val="bullet"/>
      <w:lvlText w:val="o"/>
      <w:lvlJc w:val="left"/>
      <w:pPr>
        <w:tabs>
          <w:tab w:val="num" w:pos="0"/>
        </w:tabs>
        <w:ind w:left="6542" w:hanging="360"/>
      </w:pPr>
      <w:rPr>
        <w:rFonts w:ascii="Courier New" w:hAnsi="Courier New" w:cs="Courier New" w:hint="default"/>
      </w:rPr>
    </w:lvl>
    <w:lvl w:ilvl="8">
      <w:start w:val="1"/>
      <w:numFmt w:val="bullet"/>
      <w:lvlText w:val=""/>
      <w:lvlJc w:val="left"/>
      <w:pPr>
        <w:tabs>
          <w:tab w:val="num" w:pos="0"/>
        </w:tabs>
        <w:ind w:left="7262" w:hanging="360"/>
      </w:pPr>
      <w:rPr>
        <w:rFonts w:ascii="Wingdings" w:hAnsi="Wingdings" w:cs="Wingdings" w:hint="default"/>
      </w:rPr>
    </w:lvl>
  </w:abstractNum>
  <w:abstractNum w:abstractNumId="42" w15:restartNumberingAfterBreak="0">
    <w:nsid w:val="6EAF0320"/>
    <w:multiLevelType w:val="multilevel"/>
    <w:tmpl w:val="1A243D1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3" w15:restartNumberingAfterBreak="0">
    <w:nsid w:val="6FA2769B"/>
    <w:multiLevelType w:val="multilevel"/>
    <w:tmpl w:val="8E9A2BC6"/>
    <w:lvl w:ilvl="0">
      <w:start w:val="1"/>
      <w:numFmt w:val="bullet"/>
      <w:lvlText w:val=""/>
      <w:lvlJc w:val="left"/>
      <w:pPr>
        <w:tabs>
          <w:tab w:val="num" w:pos="0"/>
        </w:tabs>
        <w:ind w:left="720" w:hanging="360"/>
      </w:pPr>
      <w:rPr>
        <w:rFonts w:ascii="Symbol" w:hAnsi="Symbol" w:hint="default"/>
        <w:w w:val="100"/>
        <w:sz w:val="22"/>
        <w:szCs w:val="22"/>
        <w:lang w:val="pl-PL"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115084F"/>
    <w:multiLevelType w:val="multilevel"/>
    <w:tmpl w:val="ED52E39A"/>
    <w:lvl w:ilvl="0">
      <w:start w:val="1"/>
      <w:numFmt w:val="bullet"/>
      <w:lvlText w:val=""/>
      <w:lvlJc w:val="left"/>
      <w:pPr>
        <w:tabs>
          <w:tab w:val="num" w:pos="0"/>
        </w:tabs>
        <w:ind w:left="2222" w:hanging="360"/>
      </w:pPr>
      <w:rPr>
        <w:rFonts w:ascii="Symbol" w:hAnsi="Symbol" w:cs="Symbol" w:hint="default"/>
      </w:rPr>
    </w:lvl>
    <w:lvl w:ilvl="1">
      <w:start w:val="1"/>
      <w:numFmt w:val="bullet"/>
      <w:lvlText w:val="o"/>
      <w:lvlJc w:val="left"/>
      <w:pPr>
        <w:tabs>
          <w:tab w:val="num" w:pos="0"/>
        </w:tabs>
        <w:ind w:left="2942" w:hanging="360"/>
      </w:pPr>
      <w:rPr>
        <w:rFonts w:ascii="Courier New" w:hAnsi="Courier New" w:cs="Courier New" w:hint="default"/>
      </w:rPr>
    </w:lvl>
    <w:lvl w:ilvl="2">
      <w:start w:val="1"/>
      <w:numFmt w:val="bullet"/>
      <w:lvlText w:val=""/>
      <w:lvlJc w:val="left"/>
      <w:pPr>
        <w:tabs>
          <w:tab w:val="num" w:pos="0"/>
        </w:tabs>
        <w:ind w:left="3662" w:hanging="360"/>
      </w:pPr>
      <w:rPr>
        <w:rFonts w:ascii="Wingdings" w:hAnsi="Wingdings" w:cs="Wingdings" w:hint="default"/>
      </w:rPr>
    </w:lvl>
    <w:lvl w:ilvl="3">
      <w:start w:val="1"/>
      <w:numFmt w:val="bullet"/>
      <w:lvlText w:val=""/>
      <w:lvlJc w:val="left"/>
      <w:pPr>
        <w:tabs>
          <w:tab w:val="num" w:pos="0"/>
        </w:tabs>
        <w:ind w:left="4382" w:hanging="360"/>
      </w:pPr>
      <w:rPr>
        <w:rFonts w:ascii="Symbol" w:hAnsi="Symbol" w:cs="Symbol" w:hint="default"/>
      </w:rPr>
    </w:lvl>
    <w:lvl w:ilvl="4">
      <w:start w:val="1"/>
      <w:numFmt w:val="bullet"/>
      <w:lvlText w:val="o"/>
      <w:lvlJc w:val="left"/>
      <w:pPr>
        <w:tabs>
          <w:tab w:val="num" w:pos="0"/>
        </w:tabs>
        <w:ind w:left="5102" w:hanging="360"/>
      </w:pPr>
      <w:rPr>
        <w:rFonts w:ascii="Courier New" w:hAnsi="Courier New" w:cs="Courier New" w:hint="default"/>
      </w:rPr>
    </w:lvl>
    <w:lvl w:ilvl="5">
      <w:start w:val="1"/>
      <w:numFmt w:val="bullet"/>
      <w:lvlText w:val=""/>
      <w:lvlJc w:val="left"/>
      <w:pPr>
        <w:tabs>
          <w:tab w:val="num" w:pos="0"/>
        </w:tabs>
        <w:ind w:left="5822" w:hanging="360"/>
      </w:pPr>
      <w:rPr>
        <w:rFonts w:ascii="Wingdings" w:hAnsi="Wingdings" w:cs="Wingdings" w:hint="default"/>
      </w:rPr>
    </w:lvl>
    <w:lvl w:ilvl="6">
      <w:start w:val="1"/>
      <w:numFmt w:val="bullet"/>
      <w:lvlText w:val=""/>
      <w:lvlJc w:val="left"/>
      <w:pPr>
        <w:tabs>
          <w:tab w:val="num" w:pos="0"/>
        </w:tabs>
        <w:ind w:left="6542" w:hanging="360"/>
      </w:pPr>
      <w:rPr>
        <w:rFonts w:ascii="Symbol" w:hAnsi="Symbol" w:cs="Symbol" w:hint="default"/>
      </w:rPr>
    </w:lvl>
    <w:lvl w:ilvl="7">
      <w:start w:val="1"/>
      <w:numFmt w:val="bullet"/>
      <w:lvlText w:val="o"/>
      <w:lvlJc w:val="left"/>
      <w:pPr>
        <w:tabs>
          <w:tab w:val="num" w:pos="0"/>
        </w:tabs>
        <w:ind w:left="7262" w:hanging="360"/>
      </w:pPr>
      <w:rPr>
        <w:rFonts w:ascii="Courier New" w:hAnsi="Courier New" w:cs="Courier New" w:hint="default"/>
      </w:rPr>
    </w:lvl>
    <w:lvl w:ilvl="8">
      <w:start w:val="1"/>
      <w:numFmt w:val="bullet"/>
      <w:lvlText w:val=""/>
      <w:lvlJc w:val="left"/>
      <w:pPr>
        <w:tabs>
          <w:tab w:val="num" w:pos="0"/>
        </w:tabs>
        <w:ind w:left="7982" w:hanging="360"/>
      </w:pPr>
      <w:rPr>
        <w:rFonts w:ascii="Wingdings" w:hAnsi="Wingdings" w:cs="Wingdings" w:hint="default"/>
      </w:rPr>
    </w:lvl>
  </w:abstractNum>
  <w:abstractNum w:abstractNumId="45" w15:restartNumberingAfterBreak="0">
    <w:nsid w:val="715215CC"/>
    <w:multiLevelType w:val="multilevel"/>
    <w:tmpl w:val="DC647F1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6" w15:restartNumberingAfterBreak="0">
    <w:nsid w:val="74E37DBC"/>
    <w:multiLevelType w:val="multilevel"/>
    <w:tmpl w:val="E4E4A0B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7" w15:restartNumberingAfterBreak="0">
    <w:nsid w:val="79ED5395"/>
    <w:multiLevelType w:val="multilevel"/>
    <w:tmpl w:val="A5E616D2"/>
    <w:lvl w:ilvl="0">
      <w:start w:val="3"/>
      <w:numFmt w:val="decimal"/>
      <w:lvlText w:val="%1)"/>
      <w:lvlJc w:val="left"/>
      <w:pPr>
        <w:tabs>
          <w:tab w:val="num" w:pos="0"/>
        </w:tabs>
        <w:ind w:left="1188" w:hanging="360"/>
      </w:pPr>
      <w:rPr>
        <w:rFonts w:ascii="Calibri" w:eastAsia="Calibri" w:hAnsi="Calibri" w:cs="Calibri"/>
        <w:w w:val="100"/>
        <w:sz w:val="22"/>
        <w:szCs w:val="22"/>
        <w:lang w:val="pl-PL" w:eastAsia="en-US" w:bidi="ar-SA"/>
      </w:rPr>
    </w:lvl>
    <w:lvl w:ilvl="1">
      <w:numFmt w:val="bullet"/>
      <w:lvlText w:val=""/>
      <w:lvlJc w:val="left"/>
      <w:pPr>
        <w:tabs>
          <w:tab w:val="num" w:pos="0"/>
        </w:tabs>
        <w:ind w:left="1859" w:hanging="360"/>
      </w:pPr>
      <w:rPr>
        <w:rFonts w:ascii="Symbol" w:hAnsi="Symbol" w:cs="Symbol" w:hint="default"/>
        <w:lang w:val="pl-PL" w:eastAsia="en-US" w:bidi="ar-SA"/>
      </w:rPr>
    </w:lvl>
    <w:lvl w:ilvl="2">
      <w:numFmt w:val="bullet"/>
      <w:lvlText w:val=""/>
      <w:lvlJc w:val="left"/>
      <w:pPr>
        <w:tabs>
          <w:tab w:val="num" w:pos="0"/>
        </w:tabs>
        <w:ind w:left="2538" w:hanging="360"/>
      </w:pPr>
      <w:rPr>
        <w:rFonts w:ascii="Symbol" w:hAnsi="Symbol" w:cs="Symbol" w:hint="default"/>
        <w:lang w:val="pl-PL" w:eastAsia="en-US" w:bidi="ar-SA"/>
      </w:rPr>
    </w:lvl>
    <w:lvl w:ilvl="3">
      <w:numFmt w:val="bullet"/>
      <w:lvlText w:val=""/>
      <w:lvlJc w:val="left"/>
      <w:pPr>
        <w:tabs>
          <w:tab w:val="num" w:pos="0"/>
        </w:tabs>
        <w:ind w:left="3218" w:hanging="360"/>
      </w:pPr>
      <w:rPr>
        <w:rFonts w:ascii="Symbol" w:hAnsi="Symbol" w:cs="Symbol" w:hint="default"/>
        <w:lang w:val="pl-PL" w:eastAsia="en-US" w:bidi="ar-SA"/>
      </w:rPr>
    </w:lvl>
    <w:lvl w:ilvl="4">
      <w:numFmt w:val="bullet"/>
      <w:lvlText w:val=""/>
      <w:lvlJc w:val="left"/>
      <w:pPr>
        <w:tabs>
          <w:tab w:val="num" w:pos="0"/>
        </w:tabs>
        <w:ind w:left="3897" w:hanging="360"/>
      </w:pPr>
      <w:rPr>
        <w:rFonts w:ascii="Symbol" w:hAnsi="Symbol" w:cs="Symbol" w:hint="default"/>
        <w:lang w:val="pl-PL" w:eastAsia="en-US" w:bidi="ar-SA"/>
      </w:rPr>
    </w:lvl>
    <w:lvl w:ilvl="5">
      <w:numFmt w:val="bullet"/>
      <w:lvlText w:val=""/>
      <w:lvlJc w:val="left"/>
      <w:pPr>
        <w:tabs>
          <w:tab w:val="num" w:pos="0"/>
        </w:tabs>
        <w:ind w:left="4576" w:hanging="360"/>
      </w:pPr>
      <w:rPr>
        <w:rFonts w:ascii="Symbol" w:hAnsi="Symbol" w:cs="Symbol" w:hint="default"/>
        <w:lang w:val="pl-PL" w:eastAsia="en-US" w:bidi="ar-SA"/>
      </w:rPr>
    </w:lvl>
    <w:lvl w:ilvl="6">
      <w:numFmt w:val="bullet"/>
      <w:lvlText w:val=""/>
      <w:lvlJc w:val="left"/>
      <w:pPr>
        <w:tabs>
          <w:tab w:val="num" w:pos="0"/>
        </w:tabs>
        <w:ind w:left="5256" w:hanging="360"/>
      </w:pPr>
      <w:rPr>
        <w:rFonts w:ascii="Symbol" w:hAnsi="Symbol" w:cs="Symbol" w:hint="default"/>
        <w:lang w:val="pl-PL" w:eastAsia="en-US" w:bidi="ar-SA"/>
      </w:rPr>
    </w:lvl>
    <w:lvl w:ilvl="7">
      <w:numFmt w:val="bullet"/>
      <w:lvlText w:val=""/>
      <w:lvlJc w:val="left"/>
      <w:pPr>
        <w:tabs>
          <w:tab w:val="num" w:pos="0"/>
        </w:tabs>
        <w:ind w:left="5935" w:hanging="360"/>
      </w:pPr>
      <w:rPr>
        <w:rFonts w:ascii="Symbol" w:hAnsi="Symbol" w:cs="Symbol" w:hint="default"/>
        <w:lang w:val="pl-PL" w:eastAsia="en-US" w:bidi="ar-SA"/>
      </w:rPr>
    </w:lvl>
    <w:lvl w:ilvl="8">
      <w:numFmt w:val="bullet"/>
      <w:lvlText w:val=""/>
      <w:lvlJc w:val="left"/>
      <w:pPr>
        <w:tabs>
          <w:tab w:val="num" w:pos="0"/>
        </w:tabs>
        <w:ind w:left="6614" w:hanging="360"/>
      </w:pPr>
      <w:rPr>
        <w:rFonts w:ascii="Symbol" w:hAnsi="Symbol" w:cs="Symbol" w:hint="default"/>
        <w:lang w:val="pl-PL" w:eastAsia="en-US" w:bidi="ar-SA"/>
      </w:rPr>
    </w:lvl>
  </w:abstractNum>
  <w:abstractNum w:abstractNumId="48" w15:restartNumberingAfterBreak="0">
    <w:nsid w:val="7AF97972"/>
    <w:multiLevelType w:val="multilevel"/>
    <w:tmpl w:val="93F4615E"/>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9" w15:restartNumberingAfterBreak="0">
    <w:nsid w:val="7B843EB8"/>
    <w:multiLevelType w:val="multilevel"/>
    <w:tmpl w:val="BFF0CC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C4407A0"/>
    <w:multiLevelType w:val="multilevel"/>
    <w:tmpl w:val="558E938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1" w15:restartNumberingAfterBreak="0">
    <w:nsid w:val="7D9C280F"/>
    <w:multiLevelType w:val="multilevel"/>
    <w:tmpl w:val="1DF8083A"/>
    <w:lvl w:ilvl="0">
      <w:start w:val="1"/>
      <w:numFmt w:val="lowerLetter"/>
      <w:lvlText w:val="%1)"/>
      <w:lvlJc w:val="left"/>
      <w:pPr>
        <w:tabs>
          <w:tab w:val="num" w:pos="0"/>
        </w:tabs>
        <w:ind w:left="1219" w:hanging="360"/>
      </w:pPr>
    </w:lvl>
    <w:lvl w:ilvl="1">
      <w:start w:val="1"/>
      <w:numFmt w:val="lowerLetter"/>
      <w:lvlText w:val="%2."/>
      <w:lvlJc w:val="left"/>
      <w:pPr>
        <w:tabs>
          <w:tab w:val="num" w:pos="0"/>
        </w:tabs>
        <w:ind w:left="1939" w:hanging="360"/>
      </w:pPr>
    </w:lvl>
    <w:lvl w:ilvl="2">
      <w:start w:val="1"/>
      <w:numFmt w:val="lowerRoman"/>
      <w:lvlText w:val="%3."/>
      <w:lvlJc w:val="right"/>
      <w:pPr>
        <w:tabs>
          <w:tab w:val="num" w:pos="0"/>
        </w:tabs>
        <w:ind w:left="2659" w:hanging="180"/>
      </w:pPr>
    </w:lvl>
    <w:lvl w:ilvl="3">
      <w:start w:val="1"/>
      <w:numFmt w:val="decimal"/>
      <w:lvlText w:val="%4."/>
      <w:lvlJc w:val="left"/>
      <w:pPr>
        <w:tabs>
          <w:tab w:val="num" w:pos="0"/>
        </w:tabs>
        <w:ind w:left="3379" w:hanging="360"/>
      </w:pPr>
    </w:lvl>
    <w:lvl w:ilvl="4">
      <w:start w:val="1"/>
      <w:numFmt w:val="lowerLetter"/>
      <w:lvlText w:val="%5."/>
      <w:lvlJc w:val="left"/>
      <w:pPr>
        <w:tabs>
          <w:tab w:val="num" w:pos="0"/>
        </w:tabs>
        <w:ind w:left="4099" w:hanging="360"/>
      </w:pPr>
    </w:lvl>
    <w:lvl w:ilvl="5">
      <w:start w:val="1"/>
      <w:numFmt w:val="lowerRoman"/>
      <w:lvlText w:val="%6."/>
      <w:lvlJc w:val="right"/>
      <w:pPr>
        <w:tabs>
          <w:tab w:val="num" w:pos="0"/>
        </w:tabs>
        <w:ind w:left="4819" w:hanging="180"/>
      </w:pPr>
    </w:lvl>
    <w:lvl w:ilvl="6">
      <w:start w:val="1"/>
      <w:numFmt w:val="decimal"/>
      <w:lvlText w:val="%7."/>
      <w:lvlJc w:val="left"/>
      <w:pPr>
        <w:tabs>
          <w:tab w:val="num" w:pos="0"/>
        </w:tabs>
        <w:ind w:left="5539" w:hanging="360"/>
      </w:pPr>
    </w:lvl>
    <w:lvl w:ilvl="7">
      <w:start w:val="1"/>
      <w:numFmt w:val="lowerLetter"/>
      <w:lvlText w:val="%8."/>
      <w:lvlJc w:val="left"/>
      <w:pPr>
        <w:tabs>
          <w:tab w:val="num" w:pos="0"/>
        </w:tabs>
        <w:ind w:left="6259" w:hanging="360"/>
      </w:pPr>
    </w:lvl>
    <w:lvl w:ilvl="8">
      <w:start w:val="1"/>
      <w:numFmt w:val="lowerRoman"/>
      <w:lvlText w:val="%9."/>
      <w:lvlJc w:val="right"/>
      <w:pPr>
        <w:tabs>
          <w:tab w:val="num" w:pos="0"/>
        </w:tabs>
        <w:ind w:left="6979" w:hanging="180"/>
      </w:pPr>
    </w:lvl>
  </w:abstractNum>
  <w:abstractNum w:abstractNumId="52" w15:restartNumberingAfterBreak="0">
    <w:nsid w:val="7F093FFC"/>
    <w:multiLevelType w:val="multilevel"/>
    <w:tmpl w:val="EE70F852"/>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308831069">
    <w:abstractNumId w:val="20"/>
  </w:num>
  <w:num w:numId="2" w16cid:durableId="2100787338">
    <w:abstractNumId w:val="38"/>
  </w:num>
  <w:num w:numId="3" w16cid:durableId="1380327436">
    <w:abstractNumId w:val="29"/>
  </w:num>
  <w:num w:numId="4" w16cid:durableId="1470316586">
    <w:abstractNumId w:val="36"/>
  </w:num>
  <w:num w:numId="5" w16cid:durableId="513035328">
    <w:abstractNumId w:val="15"/>
  </w:num>
  <w:num w:numId="6" w16cid:durableId="1936984676">
    <w:abstractNumId w:val="8"/>
  </w:num>
  <w:num w:numId="7" w16cid:durableId="1450053243">
    <w:abstractNumId w:val="19"/>
  </w:num>
  <w:num w:numId="8" w16cid:durableId="1976988174">
    <w:abstractNumId w:val="5"/>
  </w:num>
  <w:num w:numId="9" w16cid:durableId="1112626830">
    <w:abstractNumId w:val="7"/>
  </w:num>
  <w:num w:numId="10" w16cid:durableId="59180600">
    <w:abstractNumId w:val="16"/>
  </w:num>
  <w:num w:numId="11" w16cid:durableId="32198609">
    <w:abstractNumId w:val="47"/>
  </w:num>
  <w:num w:numId="12" w16cid:durableId="688675172">
    <w:abstractNumId w:val="52"/>
  </w:num>
  <w:num w:numId="13" w16cid:durableId="50811718">
    <w:abstractNumId w:val="51"/>
  </w:num>
  <w:num w:numId="14" w16cid:durableId="2042050446">
    <w:abstractNumId w:val="4"/>
  </w:num>
  <w:num w:numId="15" w16cid:durableId="60368260">
    <w:abstractNumId w:val="37"/>
  </w:num>
  <w:num w:numId="16" w16cid:durableId="1639334574">
    <w:abstractNumId w:val="33"/>
  </w:num>
  <w:num w:numId="17" w16cid:durableId="1713185104">
    <w:abstractNumId w:val="0"/>
  </w:num>
  <w:num w:numId="18" w16cid:durableId="625476450">
    <w:abstractNumId w:val="31"/>
  </w:num>
  <w:num w:numId="19" w16cid:durableId="876896989">
    <w:abstractNumId w:val="1"/>
  </w:num>
  <w:num w:numId="20" w16cid:durableId="1111435398">
    <w:abstractNumId w:val="9"/>
  </w:num>
  <w:num w:numId="21" w16cid:durableId="1323436873">
    <w:abstractNumId w:val="6"/>
  </w:num>
  <w:num w:numId="22" w16cid:durableId="245503585">
    <w:abstractNumId w:val="21"/>
  </w:num>
  <w:num w:numId="23" w16cid:durableId="1163813725">
    <w:abstractNumId w:val="44"/>
  </w:num>
  <w:num w:numId="24" w16cid:durableId="68580319">
    <w:abstractNumId w:val="41"/>
  </w:num>
  <w:num w:numId="25" w16cid:durableId="816192621">
    <w:abstractNumId w:val="28"/>
  </w:num>
  <w:num w:numId="26" w16cid:durableId="1984700438">
    <w:abstractNumId w:val="39"/>
  </w:num>
  <w:num w:numId="27" w16cid:durableId="1591966404">
    <w:abstractNumId w:val="13"/>
  </w:num>
  <w:num w:numId="28" w16cid:durableId="688720481">
    <w:abstractNumId w:val="18"/>
  </w:num>
  <w:num w:numId="29" w16cid:durableId="342050510">
    <w:abstractNumId w:val="43"/>
  </w:num>
  <w:num w:numId="30" w16cid:durableId="1542859863">
    <w:abstractNumId w:val="27"/>
  </w:num>
  <w:num w:numId="31" w16cid:durableId="213854859">
    <w:abstractNumId w:val="14"/>
  </w:num>
  <w:num w:numId="32" w16cid:durableId="2105106982">
    <w:abstractNumId w:val="26"/>
  </w:num>
  <w:num w:numId="33" w16cid:durableId="1551460210">
    <w:abstractNumId w:val="46"/>
  </w:num>
  <w:num w:numId="34" w16cid:durableId="26414364">
    <w:abstractNumId w:val="11"/>
  </w:num>
  <w:num w:numId="35" w16cid:durableId="193347429">
    <w:abstractNumId w:val="49"/>
  </w:num>
  <w:num w:numId="36" w16cid:durableId="1997998844">
    <w:abstractNumId w:val="50"/>
  </w:num>
  <w:num w:numId="37" w16cid:durableId="368069555">
    <w:abstractNumId w:val="2"/>
  </w:num>
  <w:num w:numId="38" w16cid:durableId="146481775">
    <w:abstractNumId w:val="22"/>
  </w:num>
  <w:num w:numId="39" w16cid:durableId="763496317">
    <w:abstractNumId w:val="48"/>
  </w:num>
  <w:num w:numId="40" w16cid:durableId="2126729331">
    <w:abstractNumId w:val="45"/>
  </w:num>
  <w:num w:numId="41" w16cid:durableId="776751096">
    <w:abstractNumId w:val="30"/>
  </w:num>
  <w:num w:numId="42" w16cid:durableId="1675691274">
    <w:abstractNumId w:val="42"/>
  </w:num>
  <w:num w:numId="43" w16cid:durableId="148988199">
    <w:abstractNumId w:val="32"/>
  </w:num>
  <w:num w:numId="44" w16cid:durableId="1651599062">
    <w:abstractNumId w:val="23"/>
  </w:num>
  <w:num w:numId="45" w16cid:durableId="1425882751">
    <w:abstractNumId w:val="34"/>
  </w:num>
  <w:num w:numId="46" w16cid:durableId="1281912412">
    <w:abstractNumId w:val="3"/>
  </w:num>
  <w:num w:numId="47" w16cid:durableId="818228101">
    <w:abstractNumId w:val="17"/>
  </w:num>
  <w:num w:numId="48" w16cid:durableId="1578860503">
    <w:abstractNumId w:val="25"/>
  </w:num>
  <w:num w:numId="49" w16cid:durableId="1133658">
    <w:abstractNumId w:val="10"/>
  </w:num>
  <w:num w:numId="50" w16cid:durableId="761873794">
    <w:abstractNumId w:val="24"/>
  </w:num>
  <w:num w:numId="51" w16cid:durableId="1555922097">
    <w:abstractNumId w:val="35"/>
  </w:num>
  <w:num w:numId="52" w16cid:durableId="91434462">
    <w:abstractNumId w:val="40"/>
  </w:num>
  <w:num w:numId="53" w16cid:durableId="2054038650">
    <w:abstractNumId w:val="1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EE4"/>
    <w:rsid w:val="00001C39"/>
    <w:rsid w:val="00006656"/>
    <w:rsid w:val="00006DF6"/>
    <w:rsid w:val="0009140A"/>
    <w:rsid w:val="000D4A0C"/>
    <w:rsid w:val="000F34BE"/>
    <w:rsid w:val="0012037B"/>
    <w:rsid w:val="00126BDE"/>
    <w:rsid w:val="00137FD9"/>
    <w:rsid w:val="00155AA1"/>
    <w:rsid w:val="00177EFE"/>
    <w:rsid w:val="00180464"/>
    <w:rsid w:val="001A36DF"/>
    <w:rsid w:val="001B7CD1"/>
    <w:rsid w:val="001E3E0D"/>
    <w:rsid w:val="00250F50"/>
    <w:rsid w:val="002525D3"/>
    <w:rsid w:val="00254852"/>
    <w:rsid w:val="00293A43"/>
    <w:rsid w:val="002E0F80"/>
    <w:rsid w:val="002F2362"/>
    <w:rsid w:val="00305595"/>
    <w:rsid w:val="003179A2"/>
    <w:rsid w:val="00325AFC"/>
    <w:rsid w:val="00352880"/>
    <w:rsid w:val="003625B3"/>
    <w:rsid w:val="003701A7"/>
    <w:rsid w:val="00394CA3"/>
    <w:rsid w:val="00407B89"/>
    <w:rsid w:val="004179AA"/>
    <w:rsid w:val="0044283F"/>
    <w:rsid w:val="004528FE"/>
    <w:rsid w:val="00482591"/>
    <w:rsid w:val="004C0C69"/>
    <w:rsid w:val="005546D2"/>
    <w:rsid w:val="0056078D"/>
    <w:rsid w:val="005A1838"/>
    <w:rsid w:val="005E0C35"/>
    <w:rsid w:val="005E43A9"/>
    <w:rsid w:val="006136A0"/>
    <w:rsid w:val="00643935"/>
    <w:rsid w:val="00687E26"/>
    <w:rsid w:val="006A502D"/>
    <w:rsid w:val="00731EF9"/>
    <w:rsid w:val="00732EE4"/>
    <w:rsid w:val="00772477"/>
    <w:rsid w:val="007A052E"/>
    <w:rsid w:val="00805620"/>
    <w:rsid w:val="00814DA0"/>
    <w:rsid w:val="00822406"/>
    <w:rsid w:val="008825F3"/>
    <w:rsid w:val="00916116"/>
    <w:rsid w:val="0093570C"/>
    <w:rsid w:val="0095307C"/>
    <w:rsid w:val="00980DC3"/>
    <w:rsid w:val="009D623E"/>
    <w:rsid w:val="009E013F"/>
    <w:rsid w:val="009F68FC"/>
    <w:rsid w:val="00A201CB"/>
    <w:rsid w:val="00A432A4"/>
    <w:rsid w:val="00A84008"/>
    <w:rsid w:val="00A95081"/>
    <w:rsid w:val="00AF22E3"/>
    <w:rsid w:val="00AF2BAD"/>
    <w:rsid w:val="00B06DD8"/>
    <w:rsid w:val="00C0446F"/>
    <w:rsid w:val="00C23641"/>
    <w:rsid w:val="00C3162C"/>
    <w:rsid w:val="00C419BD"/>
    <w:rsid w:val="00C54226"/>
    <w:rsid w:val="00C731A2"/>
    <w:rsid w:val="00C94025"/>
    <w:rsid w:val="00CD5723"/>
    <w:rsid w:val="00D01408"/>
    <w:rsid w:val="00D27FE4"/>
    <w:rsid w:val="00D853F8"/>
    <w:rsid w:val="00D91D87"/>
    <w:rsid w:val="00DD5EBE"/>
    <w:rsid w:val="00E26155"/>
    <w:rsid w:val="00E862E9"/>
    <w:rsid w:val="00E878E9"/>
    <w:rsid w:val="00EA7F90"/>
    <w:rsid w:val="00EE626F"/>
    <w:rsid w:val="00F03C62"/>
    <w:rsid w:val="00F44DA5"/>
    <w:rsid w:val="00F90B3C"/>
    <w:rsid w:val="00FC0B58"/>
    <w:rsid w:val="00FF4F0B"/>
    <w:rsid w:val="00FF688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415BC"/>
  <w15:docId w15:val="{20482961-6B51-4B3E-B499-6315A7AAF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paragraph" w:styleId="Nagwek2">
    <w:name w:val="heading 2"/>
    <w:basedOn w:val="Normalny"/>
    <w:next w:val="Normalny"/>
    <w:link w:val="Nagwek2Znak"/>
    <w:autoRedefine/>
    <w:uiPriority w:val="9"/>
    <w:unhideWhenUsed/>
    <w:qFormat/>
    <w:rsid w:val="00D810DA"/>
    <w:pPr>
      <w:keepNext/>
      <w:keepLines/>
      <w:spacing w:before="40" w:after="0"/>
      <w:outlineLvl w:val="1"/>
    </w:pPr>
    <w:rPr>
      <w:rFonts w:asciiTheme="majorHAnsi" w:eastAsiaTheme="majorEastAsia" w:hAnsiTheme="majorHAnsi" w:cstheme="majorBidi"/>
      <w:sz w:val="26"/>
      <w:szCs w:val="26"/>
    </w:rPr>
  </w:style>
  <w:style w:type="paragraph" w:styleId="Nagwek3">
    <w:name w:val="heading 3"/>
    <w:basedOn w:val="Normalny"/>
    <w:next w:val="Normalny"/>
    <w:link w:val="Nagwek3Znak"/>
    <w:autoRedefine/>
    <w:uiPriority w:val="9"/>
    <w:unhideWhenUsed/>
    <w:qFormat/>
    <w:rsid w:val="00D810DA"/>
    <w:pPr>
      <w:keepNext/>
      <w:keepLines/>
      <w:spacing w:before="40" w:after="0"/>
      <w:outlineLvl w:val="2"/>
    </w:pPr>
    <w:rPr>
      <w:rFonts w:asciiTheme="majorHAnsi" w:eastAsiaTheme="majorEastAsia" w:hAnsiTheme="majorHAnsi" w:cstheme="majorBid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qFormat/>
    <w:rsid w:val="00D810DA"/>
    <w:rPr>
      <w:rFonts w:asciiTheme="majorHAnsi" w:eastAsiaTheme="majorEastAsia" w:hAnsiTheme="majorHAnsi" w:cstheme="majorBidi"/>
      <w:sz w:val="26"/>
      <w:szCs w:val="26"/>
    </w:rPr>
  </w:style>
  <w:style w:type="character" w:customStyle="1" w:styleId="Nagwek3Znak">
    <w:name w:val="Nagłówek 3 Znak"/>
    <w:basedOn w:val="Domylnaczcionkaakapitu"/>
    <w:link w:val="Nagwek3"/>
    <w:uiPriority w:val="9"/>
    <w:qFormat/>
    <w:rsid w:val="00D810DA"/>
    <w:rPr>
      <w:rFonts w:asciiTheme="majorHAnsi" w:eastAsiaTheme="majorEastAsia" w:hAnsiTheme="majorHAnsi" w:cstheme="majorBidi"/>
      <w:sz w:val="24"/>
      <w:szCs w:val="24"/>
    </w:rPr>
  </w:style>
  <w:style w:type="character" w:customStyle="1" w:styleId="NagwekZnak">
    <w:name w:val="Nagłówek Znak"/>
    <w:basedOn w:val="Domylnaczcionkaakapitu"/>
    <w:link w:val="Nagwek"/>
    <w:uiPriority w:val="99"/>
    <w:qFormat/>
    <w:rsid w:val="00BB4A1B"/>
  </w:style>
  <w:style w:type="character" w:customStyle="1" w:styleId="StopkaZnak">
    <w:name w:val="Stopka Znak"/>
    <w:basedOn w:val="Domylnaczcionkaakapitu"/>
    <w:link w:val="Stopka"/>
    <w:uiPriority w:val="99"/>
    <w:qFormat/>
    <w:rsid w:val="00BB4A1B"/>
  </w:style>
  <w:style w:type="character" w:customStyle="1" w:styleId="TekstpodstawowyZnak">
    <w:name w:val="Tekst podstawowy Znak"/>
    <w:basedOn w:val="Domylnaczcionkaakapitu"/>
    <w:link w:val="Tekstpodstawowy"/>
    <w:uiPriority w:val="1"/>
    <w:qFormat/>
    <w:rsid w:val="00BB4A1B"/>
    <w:rPr>
      <w:rFonts w:ascii="Calibri" w:eastAsia="Calibri" w:hAnsi="Calibri" w:cs="Calibri"/>
      <w:b/>
      <w:bCs/>
      <w:kern w:val="0"/>
      <w14:ligatures w14:val="none"/>
    </w:rPr>
  </w:style>
  <w:style w:type="character" w:styleId="Odwoaniedokomentarza">
    <w:name w:val="annotation reference"/>
    <w:basedOn w:val="Domylnaczcionkaakapitu"/>
    <w:uiPriority w:val="99"/>
    <w:semiHidden/>
    <w:unhideWhenUsed/>
    <w:qFormat/>
    <w:rsid w:val="00BB4A1B"/>
    <w:rPr>
      <w:sz w:val="16"/>
      <w:szCs w:val="16"/>
    </w:rPr>
  </w:style>
  <w:style w:type="character" w:customStyle="1" w:styleId="TekstkomentarzaZnak">
    <w:name w:val="Tekst komentarza Znak"/>
    <w:basedOn w:val="Domylnaczcionkaakapitu"/>
    <w:link w:val="Tekstkomentarza"/>
    <w:uiPriority w:val="99"/>
    <w:qFormat/>
    <w:rsid w:val="00BB4A1B"/>
    <w:rPr>
      <w:rFonts w:ascii="Calibri" w:eastAsia="Calibri" w:hAnsi="Calibri" w:cs="Calibri"/>
      <w:kern w:val="0"/>
      <w:sz w:val="20"/>
      <w:szCs w:val="20"/>
      <w14:ligatures w14:val="none"/>
    </w:rPr>
  </w:style>
  <w:style w:type="character" w:customStyle="1" w:styleId="TematkomentarzaZnak">
    <w:name w:val="Temat komentarza Znak"/>
    <w:basedOn w:val="TekstkomentarzaZnak"/>
    <w:link w:val="Tematkomentarza"/>
    <w:uiPriority w:val="99"/>
    <w:semiHidden/>
    <w:qFormat/>
    <w:rsid w:val="001927B9"/>
    <w:rPr>
      <w:rFonts w:ascii="Calibri" w:eastAsia="Calibri" w:hAnsi="Calibri" w:cs="Calibri"/>
      <w:b/>
      <w:bCs/>
      <w:kern w:val="0"/>
      <w:sz w:val="20"/>
      <w:szCs w:val="20"/>
      <w14:ligatures w14:val="none"/>
    </w:rPr>
  </w:style>
  <w:style w:type="character" w:styleId="Tekstzastpczy">
    <w:name w:val="Placeholder Text"/>
    <w:basedOn w:val="Domylnaczcionkaakapitu"/>
    <w:uiPriority w:val="99"/>
    <w:semiHidden/>
    <w:qFormat/>
    <w:rsid w:val="00AC4094"/>
    <w:rPr>
      <w:color w:val="666666"/>
    </w:rPr>
  </w:style>
  <w:style w:type="character" w:customStyle="1" w:styleId="TekstprzypisukocowegoZnak">
    <w:name w:val="Tekst przypisu końcowego Znak"/>
    <w:basedOn w:val="Domylnaczcionkaakapitu"/>
    <w:link w:val="Tekstprzypisukocowego"/>
    <w:uiPriority w:val="99"/>
    <w:semiHidden/>
    <w:qFormat/>
    <w:rsid w:val="0097790F"/>
    <w:rPr>
      <w:sz w:val="20"/>
      <w:szCs w:val="20"/>
    </w:rPr>
  </w:style>
  <w:style w:type="character" w:customStyle="1" w:styleId="EndnoteCharactersuser">
    <w:name w:val="Endnote Characters (user)"/>
    <w:basedOn w:val="Domylnaczcionkaakapitu"/>
    <w:uiPriority w:val="99"/>
    <w:semiHidden/>
    <w:unhideWhenUsed/>
    <w:qFormat/>
    <w:rsid w:val="0097790F"/>
    <w:rPr>
      <w:vertAlign w:val="superscript"/>
    </w:rPr>
  </w:style>
  <w:style w:type="character" w:customStyle="1" w:styleId="EndnoteCharacters">
    <w:name w:val="Endnote Characters"/>
    <w:qFormat/>
    <w:rPr>
      <w:vertAlign w:val="superscript"/>
    </w:rPr>
  </w:style>
  <w:style w:type="character" w:styleId="Odwoanieprzypisukocowego">
    <w:name w:val="endnote reference"/>
    <w:rPr>
      <w:vertAlign w:val="superscript"/>
    </w:rPr>
  </w:style>
  <w:style w:type="character" w:styleId="Hipercze">
    <w:name w:val="Hyperlink"/>
    <w:basedOn w:val="Domylnaczcionkaakapitu"/>
    <w:uiPriority w:val="99"/>
    <w:unhideWhenUsed/>
    <w:rsid w:val="000C4583"/>
    <w:rPr>
      <w:color w:val="0563C1" w:themeColor="hyperlink"/>
      <w:u w:val="single"/>
    </w:rPr>
  </w:style>
  <w:style w:type="character" w:styleId="Nierozpoznanawzmianka">
    <w:name w:val="Unresolved Mention"/>
    <w:basedOn w:val="Domylnaczcionkaakapitu"/>
    <w:uiPriority w:val="99"/>
    <w:semiHidden/>
    <w:unhideWhenUsed/>
    <w:qFormat/>
    <w:rsid w:val="000C4583"/>
    <w:rPr>
      <w:color w:val="605E5C"/>
      <w:shd w:val="clear" w:color="auto" w:fill="E1DFDD"/>
    </w:rPr>
  </w:style>
  <w:style w:type="character" w:customStyle="1" w:styleId="Bulletsuser">
    <w:name w:val="Bullets (user)"/>
    <w:qFormat/>
    <w:rPr>
      <w:rFonts w:ascii="OpenSymbol" w:eastAsia="OpenSymbol" w:hAnsi="OpenSymbol" w:cs="OpenSymbol"/>
    </w:rPr>
  </w:style>
  <w:style w:type="paragraph" w:customStyle="1" w:styleId="Heading">
    <w:name w:val="Heading"/>
    <w:basedOn w:val="Normalny"/>
    <w:next w:val="Tekstpodstawowy"/>
    <w:qFormat/>
    <w:pPr>
      <w:keepNext/>
      <w:spacing w:before="240" w:after="120"/>
    </w:pPr>
    <w:rPr>
      <w:rFonts w:ascii="Liberation Sans" w:eastAsia="Arial Unicode MS" w:hAnsi="Liberation Sans" w:cs="Arial Unicode MS"/>
      <w:sz w:val="28"/>
      <w:szCs w:val="28"/>
    </w:rPr>
  </w:style>
  <w:style w:type="paragraph" w:styleId="Tekstpodstawowy">
    <w:name w:val="Body Text"/>
    <w:basedOn w:val="Normalny"/>
    <w:link w:val="TekstpodstawowyZnak"/>
    <w:uiPriority w:val="1"/>
    <w:qFormat/>
    <w:rsid w:val="00BB4A1B"/>
    <w:pPr>
      <w:widowControl w:val="0"/>
      <w:spacing w:after="0" w:line="240" w:lineRule="auto"/>
    </w:pPr>
    <w:rPr>
      <w:rFonts w:ascii="Calibri" w:eastAsia="Calibri" w:hAnsi="Calibri" w:cs="Calibri"/>
      <w:b/>
      <w:bCs/>
      <w:kern w:val="0"/>
      <w14:ligatures w14:val="none"/>
    </w:r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x">
    <w:name w:val="Index"/>
    <w:basedOn w:val="Normalny"/>
    <w:qFormat/>
    <w:pPr>
      <w:suppressLineNumbers/>
    </w:pPr>
    <w:rPr>
      <w:rFonts w:cs="Arial Unicode MS"/>
    </w:rPr>
  </w:style>
  <w:style w:type="paragraph" w:styleId="Bezodstpw">
    <w:name w:val="No Spacing"/>
    <w:autoRedefine/>
    <w:uiPriority w:val="1"/>
    <w:qFormat/>
    <w:rsid w:val="00D810DA"/>
  </w:style>
  <w:style w:type="paragraph" w:customStyle="1" w:styleId="HeaderandFooter">
    <w:name w:val="Header and Footer"/>
    <w:basedOn w:val="Normalny"/>
    <w:qFormat/>
  </w:style>
  <w:style w:type="paragraph" w:styleId="Nagwek">
    <w:name w:val="header"/>
    <w:basedOn w:val="Normalny"/>
    <w:link w:val="NagwekZnak"/>
    <w:uiPriority w:val="99"/>
    <w:unhideWhenUsed/>
    <w:rsid w:val="00BB4A1B"/>
    <w:pPr>
      <w:tabs>
        <w:tab w:val="center" w:pos="4536"/>
        <w:tab w:val="right" w:pos="9072"/>
      </w:tabs>
      <w:spacing w:after="0" w:line="240" w:lineRule="auto"/>
    </w:pPr>
  </w:style>
  <w:style w:type="paragraph" w:styleId="Stopka">
    <w:name w:val="footer"/>
    <w:basedOn w:val="Normalny"/>
    <w:link w:val="StopkaZnak"/>
    <w:uiPriority w:val="99"/>
    <w:unhideWhenUsed/>
    <w:rsid w:val="00BB4A1B"/>
    <w:pPr>
      <w:tabs>
        <w:tab w:val="center" w:pos="4536"/>
        <w:tab w:val="right" w:pos="9072"/>
      </w:tabs>
      <w:spacing w:after="0" w:line="240" w:lineRule="auto"/>
    </w:pPr>
  </w:style>
  <w:style w:type="paragraph" w:customStyle="1" w:styleId="TableParagraph">
    <w:name w:val="Table Paragraph"/>
    <w:basedOn w:val="Normalny"/>
    <w:qFormat/>
    <w:rsid w:val="00BB4A1B"/>
    <w:pPr>
      <w:widowControl w:val="0"/>
      <w:spacing w:after="0" w:line="240" w:lineRule="auto"/>
      <w:ind w:left="468"/>
    </w:pPr>
    <w:rPr>
      <w:rFonts w:ascii="Calibri" w:eastAsia="Calibri" w:hAnsi="Calibri" w:cs="Calibri"/>
      <w:kern w:val="0"/>
      <w14:ligatures w14:val="none"/>
    </w:rPr>
  </w:style>
  <w:style w:type="paragraph" w:styleId="Tekstkomentarza">
    <w:name w:val="annotation text"/>
    <w:basedOn w:val="Normalny"/>
    <w:link w:val="TekstkomentarzaZnak"/>
    <w:uiPriority w:val="99"/>
    <w:unhideWhenUsed/>
    <w:rsid w:val="00BB4A1B"/>
    <w:pPr>
      <w:widowControl w:val="0"/>
      <w:spacing w:after="0" w:line="240" w:lineRule="auto"/>
    </w:pPr>
    <w:rPr>
      <w:rFonts w:ascii="Calibri" w:eastAsia="Calibri" w:hAnsi="Calibri" w:cs="Calibri"/>
      <w:kern w:val="0"/>
      <w:sz w:val="20"/>
      <w:szCs w:val="20"/>
      <w14:ligatures w14:val="none"/>
    </w:rPr>
  </w:style>
  <w:style w:type="paragraph" w:styleId="Akapitzlist">
    <w:name w:val="List Paragraph"/>
    <w:basedOn w:val="Normalny"/>
    <w:uiPriority w:val="34"/>
    <w:qFormat/>
    <w:rsid w:val="00BB4A1B"/>
    <w:pPr>
      <w:ind w:left="720"/>
      <w:contextualSpacing/>
    </w:pPr>
  </w:style>
  <w:style w:type="paragraph" w:styleId="Tematkomentarza">
    <w:name w:val="annotation subject"/>
    <w:basedOn w:val="Tekstkomentarza"/>
    <w:next w:val="Tekstkomentarza"/>
    <w:link w:val="TematkomentarzaZnak"/>
    <w:uiPriority w:val="99"/>
    <w:semiHidden/>
    <w:unhideWhenUsed/>
    <w:qFormat/>
    <w:rsid w:val="001927B9"/>
    <w:pPr>
      <w:widowControl/>
      <w:spacing w:after="160"/>
    </w:pPr>
    <w:rPr>
      <w:rFonts w:asciiTheme="minorHAnsi" w:eastAsiaTheme="minorHAnsi" w:hAnsiTheme="minorHAnsi" w:cstheme="minorBidi"/>
      <w:b/>
      <w:bCs/>
      <w:kern w:val="2"/>
      <w14:ligatures w14:val="standardContextual"/>
    </w:rPr>
  </w:style>
  <w:style w:type="paragraph" w:styleId="Tekstprzypisukocowego">
    <w:name w:val="endnote text"/>
    <w:basedOn w:val="Normalny"/>
    <w:link w:val="TekstprzypisukocowegoZnak"/>
    <w:uiPriority w:val="99"/>
    <w:semiHidden/>
    <w:unhideWhenUsed/>
    <w:rsid w:val="0097790F"/>
    <w:pPr>
      <w:spacing w:after="0" w:line="240" w:lineRule="auto"/>
    </w:pPr>
    <w:rPr>
      <w:sz w:val="20"/>
      <w:szCs w:val="20"/>
    </w:rPr>
  </w:style>
  <w:style w:type="paragraph" w:styleId="Poprawka">
    <w:name w:val="Revision"/>
    <w:uiPriority w:val="99"/>
    <w:semiHidden/>
    <w:qFormat/>
    <w:rsid w:val="00FC052D"/>
  </w:style>
  <w:style w:type="paragraph" w:customStyle="1" w:styleId="Comment">
    <w:name w:val="Comment"/>
    <w:basedOn w:val="Normalny"/>
    <w:qFormat/>
    <w:pPr>
      <w:spacing w:before="56" w:after="0" w:line="240" w:lineRule="auto"/>
      <w:ind w:left="57" w:right="57"/>
    </w:pPr>
    <w:rPr>
      <w:sz w:val="20"/>
      <w:szCs w:val="20"/>
    </w:rPr>
  </w:style>
  <w:style w:type="table" w:styleId="Tabela-Siatka">
    <w:name w:val="Table Grid"/>
    <w:basedOn w:val="Standardowy"/>
    <w:uiPriority w:val="39"/>
    <w:rsid w:val="00BB4A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4699">
      <w:bodyDiv w:val="1"/>
      <w:marLeft w:val="0"/>
      <w:marRight w:val="0"/>
      <w:marTop w:val="0"/>
      <w:marBottom w:val="0"/>
      <w:divBdr>
        <w:top w:val="none" w:sz="0" w:space="0" w:color="auto"/>
        <w:left w:val="none" w:sz="0" w:space="0" w:color="auto"/>
        <w:bottom w:val="none" w:sz="0" w:space="0" w:color="auto"/>
        <w:right w:val="none" w:sz="0" w:space="0" w:color="auto"/>
      </w:divBdr>
    </w:div>
    <w:div w:id="538709316">
      <w:bodyDiv w:val="1"/>
      <w:marLeft w:val="0"/>
      <w:marRight w:val="0"/>
      <w:marTop w:val="0"/>
      <w:marBottom w:val="0"/>
      <w:divBdr>
        <w:top w:val="none" w:sz="0" w:space="0" w:color="auto"/>
        <w:left w:val="none" w:sz="0" w:space="0" w:color="auto"/>
        <w:bottom w:val="none" w:sz="0" w:space="0" w:color="auto"/>
        <w:right w:val="none" w:sz="0" w:space="0" w:color="auto"/>
      </w:divBdr>
    </w:div>
    <w:div w:id="1415007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padjasek@kebell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padjasek@kebell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5E5C6-5347-4AFF-BFD6-4AA104013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2819</Words>
  <Characters>16917</Characters>
  <Application>Microsoft Office Word</Application>
  <DocSecurity>0</DocSecurity>
  <Lines>140</Lines>
  <Paragraphs>39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J</dc:creator>
  <dc:description/>
  <cp:lastModifiedBy>Wiktoria Brulińska</cp:lastModifiedBy>
  <cp:revision>13</cp:revision>
  <cp:lastPrinted>2025-05-09T07:53:00Z</cp:lastPrinted>
  <dcterms:created xsi:type="dcterms:W3CDTF">2025-05-30T08:23:00Z</dcterms:created>
  <dcterms:modified xsi:type="dcterms:W3CDTF">2025-06-18T12:00:00Z</dcterms:modified>
  <dc:language>en-GB</dc:language>
</cp:coreProperties>
</file>